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3" w:rsidRPr="00FD1C72" w:rsidRDefault="009067A3" w:rsidP="00FD1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9067A3" w:rsidRPr="00FD1C72" w:rsidRDefault="009067A3" w:rsidP="00FD1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 от 29 августа 2022 года</w:t>
      </w:r>
    </w:p>
    <w:p w:rsidR="009067A3" w:rsidRPr="00FD1C72" w:rsidRDefault="009067A3" w:rsidP="00FD1C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Заседания ГМО учителей 1 классов</w:t>
      </w:r>
    </w:p>
    <w:p w:rsidR="009067A3" w:rsidRPr="00FD1C72" w:rsidRDefault="00E334FB" w:rsidP="00F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9067A3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1C72">
        <w:rPr>
          <w:rFonts w:ascii="Times New Roman" w:hAnsi="Times New Roman" w:cs="Times New Roman"/>
          <w:sz w:val="24"/>
          <w:szCs w:val="24"/>
        </w:rPr>
        <w:t xml:space="preserve">человек, из них учителей – </w:t>
      </w: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</w:p>
    <w:p w:rsidR="009067A3" w:rsidRPr="00FD1C72" w:rsidRDefault="009067A3" w:rsidP="00F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C72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FD1C72">
        <w:rPr>
          <w:rFonts w:ascii="Times New Roman" w:hAnsi="Times New Roman" w:cs="Times New Roman"/>
          <w:sz w:val="24"/>
          <w:szCs w:val="24"/>
        </w:rPr>
        <w:t xml:space="preserve">: школьный психолог – </w:t>
      </w:r>
      <w:proofErr w:type="spellStart"/>
      <w:r w:rsidRPr="00FD1C72">
        <w:rPr>
          <w:rFonts w:ascii="Times New Roman" w:hAnsi="Times New Roman" w:cs="Times New Roman"/>
          <w:sz w:val="24"/>
          <w:szCs w:val="24"/>
        </w:rPr>
        <w:t>Арсиенко</w:t>
      </w:r>
      <w:proofErr w:type="spellEnd"/>
      <w:r w:rsidRPr="00FD1C72">
        <w:rPr>
          <w:rFonts w:ascii="Times New Roman" w:hAnsi="Times New Roman" w:cs="Times New Roman"/>
          <w:sz w:val="24"/>
          <w:szCs w:val="24"/>
        </w:rPr>
        <w:t xml:space="preserve"> Дарья Андреевна.</w:t>
      </w:r>
    </w:p>
    <w:p w:rsidR="009067A3" w:rsidRPr="00FD1C72" w:rsidRDefault="009067A3" w:rsidP="00F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855"/>
      </w:tblGrid>
      <w:tr w:rsidR="009067A3" w:rsidRPr="00FD1C72" w:rsidTr="009067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A3" w:rsidRPr="00FD1C72" w:rsidRDefault="009067A3" w:rsidP="00FD1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A3" w:rsidRPr="00FD1C72" w:rsidRDefault="009067A3" w:rsidP="00FD1C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A3" w:rsidRPr="00FD1C72" w:rsidRDefault="009067A3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E406F2" w:rsidRPr="00FD1C72" w:rsidTr="00E334FB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Чирова Елена Николаевна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Кольчугина Ольга Владимировна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Новик Светлана Анатольевна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Маркелова Надежда Викторовна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Дорофеева Елена Алексеевна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3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3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Артёмовна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3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Ефимова Валентина Евгеньевна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Говорова Елена Михайловна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Гурьянова Ольга Владимировна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Билык Светлана Викторовна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Гребнева Галина Николаевна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Белова Ольга Владимировна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E406F2" w:rsidRPr="00FD1C72" w:rsidTr="001F4F3A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Шалгина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E406F2" w:rsidRPr="00FD1C72" w:rsidTr="00713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Суслова Елена Вячеславовна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8</w:t>
            </w:r>
          </w:p>
        </w:tc>
      </w:tr>
      <w:tr w:rsidR="00E406F2" w:rsidRPr="00FD1C72" w:rsidTr="00713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Михалченкова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8</w:t>
            </w:r>
          </w:p>
        </w:tc>
      </w:tr>
      <w:tr w:rsidR="00E406F2" w:rsidRPr="00FD1C72" w:rsidTr="00713B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Долгорукова Елизавета Алексеевна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8</w:t>
            </w:r>
          </w:p>
        </w:tc>
      </w:tr>
      <w:tr w:rsidR="00E406F2" w:rsidRPr="00FD1C72" w:rsidTr="001F4F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Брусова Ирина Владимировна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F2" w:rsidRPr="00FD1C72" w:rsidRDefault="00E406F2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E406F2" w:rsidRPr="00FD1C72" w:rsidTr="008401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E406F2" w:rsidRPr="00FD1C72" w:rsidTr="008401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Ермолова Валерия Витальевна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E406F2" w:rsidRPr="00FD1C72" w:rsidTr="001F4F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Медведева Татьяна Михайловна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F2" w:rsidRPr="00FD1C72" w:rsidRDefault="00E406F2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</w:tr>
      <w:tr w:rsidR="00E406F2" w:rsidRPr="00FD1C72" w:rsidTr="008474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Артемьева Людмила Станиславовна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11</w:t>
            </w:r>
          </w:p>
        </w:tc>
      </w:tr>
      <w:tr w:rsidR="00E406F2" w:rsidRPr="00FD1C72" w:rsidTr="00847484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11</w:t>
            </w:r>
          </w:p>
        </w:tc>
      </w:tr>
      <w:tr w:rsidR="00E406F2" w:rsidRPr="00FD1C72" w:rsidTr="008474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Обухова Ирина Аркадьевна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11</w:t>
            </w:r>
          </w:p>
        </w:tc>
      </w:tr>
      <w:tr w:rsidR="00E406F2" w:rsidRPr="00FD1C72" w:rsidTr="00847484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406F2" w:rsidP="00FD1C7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Банкирова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Гимназия 11</w:t>
            </w:r>
          </w:p>
        </w:tc>
      </w:tr>
      <w:tr w:rsidR="00E406F2" w:rsidRPr="00FD1C72" w:rsidTr="001F4F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6F2" w:rsidRPr="00FD1C72" w:rsidRDefault="00E334FB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406F2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="00E334FB"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F2" w:rsidRPr="00FD1C72" w:rsidRDefault="00E334FB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«Юна»</w:t>
            </w:r>
          </w:p>
        </w:tc>
      </w:tr>
      <w:tr w:rsidR="00E406F2" w:rsidRPr="00FD1C72" w:rsidTr="001F4F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6F2" w:rsidRPr="00FD1C72" w:rsidRDefault="00E334FB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6F2" w:rsidRPr="00FD1C72" w:rsidRDefault="00E334FB" w:rsidP="00FD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Дерипаско</w:t>
            </w:r>
            <w:proofErr w:type="spellEnd"/>
            <w:r w:rsidRPr="00FD1C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6F2" w:rsidRPr="00FD1C72" w:rsidRDefault="00E334FB" w:rsidP="00FD1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2">
              <w:rPr>
                <w:rFonts w:ascii="Times New Roman" w:hAnsi="Times New Roman" w:cs="Times New Roman"/>
                <w:sz w:val="24"/>
                <w:szCs w:val="24"/>
              </w:rPr>
              <w:t>«Одигитрия»</w:t>
            </w:r>
          </w:p>
        </w:tc>
      </w:tr>
    </w:tbl>
    <w:p w:rsidR="009067A3" w:rsidRPr="00FD1C72" w:rsidRDefault="009067A3" w:rsidP="00F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A3" w:rsidRPr="00FD1C72" w:rsidRDefault="009067A3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A3" w:rsidRPr="00FD1C72" w:rsidRDefault="009067A3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A3" w:rsidRPr="00FD1C72" w:rsidRDefault="009067A3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A3" w:rsidRPr="00FD1C72" w:rsidRDefault="009067A3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A3" w:rsidRPr="00FD1C72" w:rsidRDefault="009067A3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A3" w:rsidRPr="00FD1C72" w:rsidRDefault="009067A3" w:rsidP="00F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7A3" w:rsidRPr="00FD1C72" w:rsidRDefault="009067A3" w:rsidP="00F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6BC" w:rsidRPr="00FD1C72" w:rsidRDefault="003376BC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BC" w:rsidRPr="00FD1C72" w:rsidRDefault="003376BC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BC" w:rsidRPr="00FD1C72" w:rsidRDefault="003376BC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BC" w:rsidRPr="00FD1C72" w:rsidRDefault="003376BC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BC" w:rsidRPr="00FD1C72" w:rsidRDefault="003376BC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BC" w:rsidRPr="00FD1C72" w:rsidRDefault="003376BC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72" w:rsidRDefault="00FD1C72" w:rsidP="00F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F88" w:rsidRPr="00FD1C72" w:rsidRDefault="00F83F88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</w:t>
      </w:r>
    </w:p>
    <w:p w:rsidR="00F83F88" w:rsidRPr="00FD1C72" w:rsidRDefault="00F83F88" w:rsidP="00FD1C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</w:rPr>
        <w:t xml:space="preserve"> от 29 августа 2022 года</w:t>
      </w:r>
    </w:p>
    <w:p w:rsidR="00F83F88" w:rsidRPr="00FD1C72" w:rsidRDefault="00F83F88" w:rsidP="00FD1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</w:rPr>
        <w:t>заседания ГМО учителей 1 классов</w:t>
      </w:r>
    </w:p>
    <w:p w:rsidR="00814E89" w:rsidRPr="00FD1C72" w:rsidRDefault="00F83F88" w:rsidP="00FD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14E89" w:rsidRPr="00FD1C72">
        <w:rPr>
          <w:rFonts w:ascii="Times New Roman" w:hAnsi="Times New Roman" w:cs="Times New Roman"/>
          <w:sz w:val="24"/>
          <w:szCs w:val="24"/>
        </w:rPr>
        <w:t>«Организация работы методического объединения на 2022/2023 учебный год»</w:t>
      </w:r>
    </w:p>
    <w:p w:rsidR="00814E89" w:rsidRPr="00FD1C72" w:rsidRDefault="00814E89" w:rsidP="00FD1C72">
      <w:pPr>
        <w:pStyle w:val="a3"/>
        <w:numPr>
          <w:ilvl w:val="0"/>
          <w:numId w:val="2"/>
        </w:numPr>
        <w:suppressAutoHyphens/>
        <w:ind w:left="0" w:firstLine="0"/>
        <w:jc w:val="both"/>
      </w:pPr>
      <w:r w:rsidRPr="00FD1C72">
        <w:t>Анализ работы методического объединения учителей начальных классов за 2021-2022 уч. год. Итоги работы над методической темой. Задачи на 2022/2023 учебный год. Обсуждение и утверждение плана заседаний методического объединения на 2022/2023 учебный год.</w:t>
      </w:r>
    </w:p>
    <w:p w:rsidR="00814E89" w:rsidRPr="00FD1C72" w:rsidRDefault="00814E89" w:rsidP="00FD1C72">
      <w:pPr>
        <w:pStyle w:val="a3"/>
        <w:numPr>
          <w:ilvl w:val="0"/>
          <w:numId w:val="2"/>
        </w:numPr>
        <w:suppressAutoHyphens/>
        <w:ind w:left="0" w:firstLine="0"/>
        <w:jc w:val="both"/>
      </w:pPr>
      <w:r w:rsidRPr="00FD1C72">
        <w:t>Рассмотрение рабочих программ и календарно-тематического планирования по предметам учителей начальных классов, программ и КТП внеурочной деятельности.</w:t>
      </w:r>
    </w:p>
    <w:p w:rsidR="00B56D29" w:rsidRPr="00FD1C72" w:rsidRDefault="00B56D29" w:rsidP="00FD1C72">
      <w:pPr>
        <w:pStyle w:val="a3"/>
        <w:numPr>
          <w:ilvl w:val="0"/>
          <w:numId w:val="2"/>
        </w:numPr>
        <w:suppressAutoHyphens/>
        <w:ind w:left="0" w:firstLine="0"/>
        <w:jc w:val="both"/>
      </w:pPr>
      <w:r w:rsidRPr="00FD1C72">
        <w:t xml:space="preserve"> </w:t>
      </w:r>
      <w:r w:rsidR="009067A3" w:rsidRPr="00FD1C72">
        <w:t>«</w:t>
      </w:r>
      <w:r w:rsidR="00D509E2" w:rsidRPr="00FD1C72">
        <w:t xml:space="preserve">Психологическая адаптация учащихся первого класса». </w:t>
      </w:r>
      <w:r w:rsidR="009067A3" w:rsidRPr="00FD1C72">
        <w:rPr>
          <w:b/>
        </w:rPr>
        <w:t>/</w:t>
      </w:r>
      <w:proofErr w:type="spellStart"/>
      <w:r w:rsidR="009067A3" w:rsidRPr="00FD1C72">
        <w:rPr>
          <w:b/>
        </w:rPr>
        <w:t>Арсиенко</w:t>
      </w:r>
      <w:proofErr w:type="spellEnd"/>
      <w:r w:rsidR="009067A3" w:rsidRPr="00FD1C72">
        <w:rPr>
          <w:b/>
        </w:rPr>
        <w:t xml:space="preserve"> Дарья Андреевна</w:t>
      </w:r>
      <w:r w:rsidR="00D509E2" w:rsidRPr="00FD1C72">
        <w:rPr>
          <w:b/>
        </w:rPr>
        <w:t>, гимназия № 11</w:t>
      </w:r>
      <w:r w:rsidR="009067A3" w:rsidRPr="00FD1C72">
        <w:rPr>
          <w:b/>
        </w:rPr>
        <w:t>/</w:t>
      </w:r>
    </w:p>
    <w:p w:rsidR="00B56D29" w:rsidRPr="00FD1C72" w:rsidRDefault="00D509E2" w:rsidP="00FD1C72">
      <w:pPr>
        <w:pStyle w:val="a3"/>
        <w:numPr>
          <w:ilvl w:val="0"/>
          <w:numId w:val="2"/>
        </w:numPr>
        <w:suppressAutoHyphens/>
        <w:ind w:left="0" w:firstLine="0"/>
        <w:jc w:val="both"/>
      </w:pPr>
      <w:r w:rsidRPr="00FD1C72">
        <w:t>«</w:t>
      </w:r>
      <w:r w:rsidR="001E3398" w:rsidRPr="00FD1C72">
        <w:t>Основные отли</w:t>
      </w:r>
      <w:r w:rsidRPr="00FD1C72">
        <w:t>чия между ФГОС НОО второго поколения ФГОС НОО 2021</w:t>
      </w:r>
      <w:r w:rsidRPr="00FD1C72">
        <w:rPr>
          <w:b/>
        </w:rPr>
        <w:t>».</w:t>
      </w:r>
      <w:r w:rsidR="001E3398" w:rsidRPr="00FD1C72">
        <w:rPr>
          <w:b/>
        </w:rPr>
        <w:t xml:space="preserve"> </w:t>
      </w:r>
      <w:r w:rsidRPr="00FD1C72">
        <w:rPr>
          <w:b/>
        </w:rPr>
        <w:t>/</w:t>
      </w:r>
      <w:r w:rsidR="00FD5CFC">
        <w:rPr>
          <w:b/>
        </w:rPr>
        <w:t xml:space="preserve">Дорофеева Е.А. , гимназия </w:t>
      </w:r>
      <w:bookmarkStart w:id="0" w:name="_GoBack"/>
      <w:bookmarkEnd w:id="0"/>
      <w:r w:rsidR="00FD5CFC">
        <w:rPr>
          <w:b/>
        </w:rPr>
        <w:t>№3</w:t>
      </w:r>
      <w:r w:rsidR="007D0B74" w:rsidRPr="00FD1C72">
        <w:rPr>
          <w:b/>
        </w:rPr>
        <w:t xml:space="preserve"> </w:t>
      </w:r>
      <w:r w:rsidRPr="00FD1C72">
        <w:rPr>
          <w:b/>
        </w:rPr>
        <w:t>/</w:t>
      </w:r>
    </w:p>
    <w:p w:rsidR="00B56D29" w:rsidRPr="00FD1C72" w:rsidRDefault="00D509E2" w:rsidP="00FD1C72">
      <w:pPr>
        <w:pStyle w:val="a3"/>
        <w:numPr>
          <w:ilvl w:val="0"/>
          <w:numId w:val="2"/>
        </w:numPr>
        <w:suppressAutoHyphens/>
        <w:ind w:left="0" w:firstLine="0"/>
        <w:jc w:val="both"/>
      </w:pPr>
      <w:r w:rsidRPr="00FD1C72">
        <w:t>«Формирование функциональной грамотности в начальной школе».</w:t>
      </w:r>
      <w:r w:rsidR="001E3398" w:rsidRPr="00FD1C72">
        <w:t xml:space="preserve"> </w:t>
      </w:r>
      <w:r w:rsidRPr="00FD1C72">
        <w:rPr>
          <w:b/>
        </w:rPr>
        <w:t>/</w:t>
      </w:r>
      <w:proofErr w:type="spellStart"/>
      <w:r w:rsidRPr="00FD1C72">
        <w:rPr>
          <w:b/>
        </w:rPr>
        <w:t>Банкирова</w:t>
      </w:r>
      <w:proofErr w:type="spellEnd"/>
      <w:r w:rsidRPr="00FD1C72">
        <w:rPr>
          <w:b/>
        </w:rPr>
        <w:t xml:space="preserve"> И.Ю., гимназия №11</w:t>
      </w:r>
      <w:r w:rsidR="001E3398" w:rsidRPr="00FD1C72">
        <w:rPr>
          <w:b/>
        </w:rPr>
        <w:t>/</w:t>
      </w:r>
    </w:p>
    <w:p w:rsidR="00B56D29" w:rsidRPr="00FD1C72" w:rsidRDefault="00D509E2" w:rsidP="00FD1C72">
      <w:pPr>
        <w:pStyle w:val="a3"/>
        <w:numPr>
          <w:ilvl w:val="0"/>
          <w:numId w:val="2"/>
        </w:numPr>
        <w:suppressAutoHyphens/>
        <w:ind w:left="0" w:firstLine="0"/>
        <w:jc w:val="both"/>
      </w:pPr>
      <w:r w:rsidRPr="00FD1C72">
        <w:t xml:space="preserve">«Эффективные приёмы работы по формированию естественнонаучной грамотности в начальной школе». </w:t>
      </w:r>
      <w:r w:rsidRPr="00FD1C72">
        <w:rPr>
          <w:b/>
        </w:rPr>
        <w:t>/Долгорукова Е.А., гимназия №8/</w:t>
      </w:r>
    </w:p>
    <w:p w:rsidR="009067A3" w:rsidRPr="00FD1C72" w:rsidRDefault="009067A3" w:rsidP="00FD1C72">
      <w:pPr>
        <w:pStyle w:val="a3"/>
        <w:numPr>
          <w:ilvl w:val="0"/>
          <w:numId w:val="2"/>
        </w:numPr>
        <w:suppressAutoHyphens/>
        <w:ind w:left="0" w:firstLine="0"/>
        <w:jc w:val="both"/>
      </w:pPr>
      <w:r w:rsidRPr="00FD1C72">
        <w:t>Требования к написанию статей.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Решения: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По 1 вопросу:</w:t>
      </w:r>
      <w:r w:rsidRPr="00FD1C72">
        <w:rPr>
          <w:rFonts w:ascii="Times New Roman" w:hAnsi="Times New Roman" w:cs="Times New Roman"/>
          <w:sz w:val="24"/>
          <w:szCs w:val="24"/>
        </w:rPr>
        <w:t xml:space="preserve"> одобрить работу методического объединения за 2021-22 учебный год. </w:t>
      </w:r>
      <w:r w:rsidRPr="00FD1C72">
        <w:rPr>
          <w:rFonts w:ascii="Times New Roman" w:eastAsia="PMingLiU" w:hAnsi="Times New Roman" w:cs="Times New Roman"/>
          <w:sz w:val="24"/>
          <w:szCs w:val="24"/>
        </w:rPr>
        <w:t>Определить задачи на следующий учебный год: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D1C72">
        <w:rPr>
          <w:rFonts w:ascii="Times New Roman" w:eastAsia="PMingLiU" w:hAnsi="Times New Roman" w:cs="Times New Roman"/>
          <w:sz w:val="24"/>
          <w:szCs w:val="24"/>
        </w:rPr>
        <w:t>1. Обеспечить освоение и творческое использование современных педагогических технологий.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D1C72">
        <w:rPr>
          <w:rFonts w:ascii="Times New Roman" w:eastAsia="PMingLiU" w:hAnsi="Times New Roman" w:cs="Times New Roman"/>
          <w:sz w:val="24"/>
          <w:szCs w:val="24"/>
        </w:rPr>
        <w:t>2. Способствовать выявлению, изучению ценного передового педагогического опыта и его распространения в начальной школе.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D1C72">
        <w:rPr>
          <w:rFonts w:ascii="Times New Roman" w:eastAsia="PMingLiU" w:hAnsi="Times New Roman" w:cs="Times New Roman"/>
          <w:sz w:val="24"/>
          <w:szCs w:val="24"/>
        </w:rPr>
        <w:t>3. Проводить мероприятия, соблюдая преемственность между дошкольными учреждениями и школами.</w:t>
      </w:r>
    </w:p>
    <w:p w:rsidR="009067A3" w:rsidRPr="00FD1C72" w:rsidRDefault="001E3398" w:rsidP="00FD1C72">
      <w:pPr>
        <w:tabs>
          <w:tab w:val="num" w:pos="-284"/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По 2</w:t>
      </w:r>
      <w:r w:rsidR="009067A3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 w:rsidR="009067A3" w:rsidRPr="00FD1C72">
        <w:rPr>
          <w:rFonts w:ascii="Times New Roman" w:hAnsi="Times New Roman" w:cs="Times New Roman"/>
          <w:sz w:val="24"/>
          <w:szCs w:val="24"/>
        </w:rPr>
        <w:t xml:space="preserve">: основными пунктами плана работы </w:t>
      </w:r>
      <w:r w:rsidR="009067A3" w:rsidRPr="00FD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D29" w:rsidRPr="00FD1C72">
        <w:rPr>
          <w:rFonts w:ascii="Times New Roman" w:hAnsi="Times New Roman" w:cs="Times New Roman"/>
          <w:sz w:val="24"/>
          <w:szCs w:val="24"/>
        </w:rPr>
        <w:t>на 2022-23</w:t>
      </w:r>
      <w:r w:rsidR="009067A3" w:rsidRPr="00FD1C72">
        <w:rPr>
          <w:rFonts w:ascii="Times New Roman" w:hAnsi="Times New Roman" w:cs="Times New Roman"/>
          <w:sz w:val="24"/>
          <w:szCs w:val="24"/>
        </w:rPr>
        <w:t xml:space="preserve"> учебный год считать:</w:t>
      </w:r>
    </w:p>
    <w:p w:rsidR="005A6A1D" w:rsidRPr="00FD1C72" w:rsidRDefault="00814E89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</w:rPr>
        <w:t>Ноябрь 2022 г</w:t>
      </w:r>
      <w:r w:rsidR="009067A3" w:rsidRPr="00FD1C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6A1D" w:rsidRPr="00FD1C72" w:rsidRDefault="005A6A1D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 «Формирование функциональной грамотности на уроках в начальной школе»</w:t>
      </w:r>
    </w:p>
    <w:p w:rsidR="005A6A1D" w:rsidRPr="00FD1C72" w:rsidRDefault="005A6A1D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Разделы:</w:t>
      </w:r>
    </w:p>
    <w:p w:rsidR="005A6A1D" w:rsidRPr="00FD1C72" w:rsidRDefault="005A6A1D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 «Основы читательской грамотности»</w:t>
      </w:r>
    </w:p>
    <w:p w:rsidR="005A6A1D" w:rsidRPr="00FD1C72" w:rsidRDefault="005A6A1D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«Основы математической грамотности»</w:t>
      </w:r>
    </w:p>
    <w:p w:rsidR="009067A3" w:rsidRPr="00FD1C72" w:rsidRDefault="005A6A1D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</w:t>
      </w:r>
    </w:p>
    <w:p w:rsidR="00B56D29" w:rsidRPr="00FD1C72" w:rsidRDefault="00814E89" w:rsidP="00FD1C72">
      <w:pPr>
        <w:pStyle w:val="a3"/>
        <w:tabs>
          <w:tab w:val="left" w:pos="810"/>
        </w:tabs>
        <w:suppressAutoHyphens/>
        <w:ind w:left="0"/>
        <w:jc w:val="both"/>
      </w:pPr>
      <w:r w:rsidRPr="00FD1C72">
        <w:rPr>
          <w:b/>
        </w:rPr>
        <w:t>Я</w:t>
      </w:r>
      <w:r w:rsidR="001E3398" w:rsidRPr="00FD1C72">
        <w:rPr>
          <w:b/>
        </w:rPr>
        <w:t>нварь</w:t>
      </w:r>
      <w:r w:rsidRPr="00FD1C72">
        <w:rPr>
          <w:b/>
        </w:rPr>
        <w:t xml:space="preserve"> 20</w:t>
      </w:r>
      <w:r w:rsidR="001E3398" w:rsidRPr="00FD1C72">
        <w:rPr>
          <w:b/>
        </w:rPr>
        <w:t>23г</w:t>
      </w:r>
      <w:r w:rsidR="009067A3" w:rsidRPr="00FD1C72">
        <w:rPr>
          <w:b/>
        </w:rPr>
        <w:t>.</w:t>
      </w:r>
      <w:r w:rsidR="009067A3" w:rsidRPr="00FD1C72">
        <w:t xml:space="preserve"> </w:t>
      </w:r>
    </w:p>
    <w:p w:rsidR="009067A3" w:rsidRPr="00FD1C72" w:rsidRDefault="009067A3" w:rsidP="00FD1C72">
      <w:pPr>
        <w:pStyle w:val="a3"/>
        <w:tabs>
          <w:tab w:val="left" w:pos="810"/>
        </w:tabs>
        <w:suppressAutoHyphens/>
        <w:ind w:left="0"/>
        <w:jc w:val="both"/>
      </w:pPr>
      <w:r w:rsidRPr="00FD1C72">
        <w:t>Методическая копилка:</w:t>
      </w:r>
    </w:p>
    <w:p w:rsidR="009067A3" w:rsidRPr="00FD1C72" w:rsidRDefault="00B56D29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1.</w:t>
      </w:r>
      <w:r w:rsidR="009067A3" w:rsidRPr="00FD1C72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как инструмент введения ФГОС </w:t>
      </w:r>
      <w:r w:rsidR="005A6A1D" w:rsidRPr="00FD1C72">
        <w:rPr>
          <w:rFonts w:ascii="Times New Roman" w:hAnsi="Times New Roman" w:cs="Times New Roman"/>
          <w:sz w:val="24"/>
          <w:szCs w:val="24"/>
        </w:rPr>
        <w:t>третьего поколения</w:t>
      </w:r>
      <w:r w:rsidR="009067A3" w:rsidRPr="00FD1C72">
        <w:rPr>
          <w:rFonts w:ascii="Times New Roman" w:hAnsi="Times New Roman" w:cs="Times New Roman"/>
          <w:sz w:val="24"/>
          <w:szCs w:val="24"/>
        </w:rPr>
        <w:t xml:space="preserve"> на уроках и во внеурочной деятельности.  (Мастер класс)</w:t>
      </w:r>
    </w:p>
    <w:p w:rsidR="009067A3" w:rsidRPr="00FD1C72" w:rsidRDefault="00B56D29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2</w:t>
      </w:r>
      <w:r w:rsidR="00814E89" w:rsidRPr="00FD1C72">
        <w:rPr>
          <w:rFonts w:ascii="Times New Roman" w:hAnsi="Times New Roman" w:cs="Times New Roman"/>
          <w:sz w:val="24"/>
          <w:szCs w:val="24"/>
        </w:rPr>
        <w:t>«Функциональная грамотность</w:t>
      </w:r>
      <w:r w:rsidR="009067A3" w:rsidRPr="00FD1C72">
        <w:rPr>
          <w:rFonts w:ascii="Times New Roman" w:hAnsi="Times New Roman" w:cs="Times New Roman"/>
          <w:sz w:val="24"/>
          <w:szCs w:val="24"/>
        </w:rPr>
        <w:t>»</w:t>
      </w:r>
    </w:p>
    <w:p w:rsidR="00B56D29" w:rsidRPr="00FD1C72" w:rsidRDefault="00B56D29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56D29" w:rsidRPr="00FD1C72" w:rsidRDefault="00B56D29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1.Анализ работы учителей методического объединения начальных классов в 2022/2023 учебном году. Анкетирование педагогов по проблемным вопросам педагогической деятельности</w:t>
      </w:r>
    </w:p>
    <w:p w:rsidR="00814E89" w:rsidRPr="00FD1C72" w:rsidRDefault="00B56D29" w:rsidP="00FD1C72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2.Составление проекта плана работы методического объединения на 2023/2024 учебный</w:t>
      </w:r>
      <w:r w:rsidR="00A0638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67A3" w:rsidRPr="00FD1C72" w:rsidRDefault="00B56D29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По 3</w:t>
      </w:r>
      <w:r w:rsidR="009067A3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 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Учителям начальных классов и учителям – предметникам в урочное время и во внеурочной работе руководствоваться материалом</w:t>
      </w:r>
      <w:r w:rsidRPr="00FD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C72">
        <w:rPr>
          <w:rFonts w:ascii="Times New Roman" w:hAnsi="Times New Roman" w:cs="Times New Roman"/>
          <w:sz w:val="24"/>
          <w:szCs w:val="24"/>
        </w:rPr>
        <w:t xml:space="preserve">«Об организации обучения первоклассников   в адаптационный период» и нормами СанПиН от 24.11.15.   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Учесть в 1 классе: использование интерактивной доски не более 5 минут, компьютера до 20 минут.  Суммарное использование не более 25 минут.  Недопустимо использование </w:t>
      </w:r>
      <w:r w:rsidRPr="00FD1C72">
        <w:rPr>
          <w:rFonts w:ascii="Times New Roman" w:hAnsi="Times New Roman" w:cs="Times New Roman"/>
          <w:sz w:val="24"/>
          <w:szCs w:val="24"/>
        </w:rPr>
        <w:lastRenderedPageBreak/>
        <w:t xml:space="preserve">более 2 видов ТСО. Рекомендуется смена видов деятельности, </w:t>
      </w:r>
      <w:proofErr w:type="spellStart"/>
      <w:r w:rsidRPr="00FD1C7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D1C72">
        <w:rPr>
          <w:rFonts w:ascii="Times New Roman" w:hAnsi="Times New Roman" w:cs="Times New Roman"/>
          <w:sz w:val="24"/>
          <w:szCs w:val="24"/>
        </w:rPr>
        <w:t>. 3 урок физической культуры может стоять в расписании внеурочной деятельности.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С целью создания благоприятной обстановки по адаптации к школе предложено  обратить особое внимание на щадящий режим в первые две недели, по окончании которых рекомендовано провести родительские собрания. </w:t>
      </w:r>
    </w:p>
    <w:p w:rsidR="009067A3" w:rsidRPr="00FD1C72" w:rsidRDefault="00B56D29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По 4</w:t>
      </w:r>
      <w:r w:rsidR="009067A3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вопросу:</w:t>
      </w:r>
      <w:r w:rsidR="009067A3" w:rsidRPr="00FD1C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7A3" w:rsidRPr="00FD1C72">
        <w:rPr>
          <w:rFonts w:ascii="Times New Roman" w:hAnsi="Times New Roman" w:cs="Times New Roman"/>
          <w:sz w:val="24"/>
          <w:szCs w:val="24"/>
        </w:rPr>
        <w:t xml:space="preserve">изучить материал требований </w:t>
      </w:r>
      <w:r w:rsidR="00797057" w:rsidRPr="00FD1C72">
        <w:rPr>
          <w:rFonts w:ascii="Times New Roman" w:hAnsi="Times New Roman" w:cs="Times New Roman"/>
          <w:sz w:val="24"/>
          <w:szCs w:val="24"/>
        </w:rPr>
        <w:t>к составлению рабочих программ, учитывая изменения.</w:t>
      </w:r>
      <w:r w:rsidR="009067A3" w:rsidRPr="00FD1C72">
        <w:rPr>
          <w:rFonts w:ascii="Times New Roman" w:hAnsi="Times New Roman" w:cs="Times New Roman"/>
          <w:sz w:val="24"/>
          <w:szCs w:val="24"/>
        </w:rPr>
        <w:t xml:space="preserve"> </w:t>
      </w:r>
      <w:r w:rsidR="009067A3" w:rsidRPr="00FD1C72">
        <w:rPr>
          <w:rFonts w:ascii="Times New Roman" w:eastAsia="+mj-ea" w:hAnsi="Times New Roman" w:cs="Times New Roman"/>
          <w:i/>
          <w:iCs/>
          <w:color w:val="00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1C72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или поурочно-тематическое планирование.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C72">
        <w:rPr>
          <w:rFonts w:ascii="Times New Roman" w:hAnsi="Times New Roman" w:cs="Times New Roman"/>
          <w:iCs/>
          <w:sz w:val="24"/>
          <w:szCs w:val="24"/>
        </w:rPr>
        <w:t>Тематическое планирование является частью рабочей программы, разрабатывается и утверждается на каждый учебный год.</w:t>
      </w:r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C72">
        <w:rPr>
          <w:rFonts w:ascii="Times New Roman" w:hAnsi="Times New Roman" w:cs="Times New Roman"/>
          <w:iCs/>
          <w:sz w:val="24"/>
          <w:szCs w:val="24"/>
        </w:rPr>
        <w:t>В тематическом (поурочно-тематическом) планировании необходимо отразить:</w:t>
      </w:r>
    </w:p>
    <w:p w:rsidR="009067A3" w:rsidRPr="00FD1C72" w:rsidRDefault="009067A3" w:rsidP="00FD1C72">
      <w:pPr>
        <w:numPr>
          <w:ilvl w:val="0"/>
          <w:numId w:val="6"/>
        </w:numPr>
        <w:tabs>
          <w:tab w:val="num" w:pos="-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C72">
        <w:rPr>
          <w:rFonts w:ascii="Times New Roman" w:hAnsi="Times New Roman" w:cs="Times New Roman"/>
          <w:iCs/>
          <w:sz w:val="24"/>
          <w:szCs w:val="24"/>
        </w:rPr>
        <w:t>количество часов, отведенных на изучение предмета, тем (разделов);</w:t>
      </w:r>
    </w:p>
    <w:p w:rsidR="009067A3" w:rsidRPr="00FD1C72" w:rsidRDefault="009067A3" w:rsidP="00FD1C72">
      <w:pPr>
        <w:numPr>
          <w:ilvl w:val="0"/>
          <w:numId w:val="6"/>
        </w:numPr>
        <w:tabs>
          <w:tab w:val="num" w:pos="-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C72">
        <w:rPr>
          <w:rFonts w:ascii="Times New Roman" w:hAnsi="Times New Roman" w:cs="Times New Roman"/>
          <w:iCs/>
          <w:sz w:val="24"/>
          <w:szCs w:val="24"/>
        </w:rPr>
        <w:t>темы уроков с указанием количества часов, отводимых на освоение каждой темы;</w:t>
      </w:r>
    </w:p>
    <w:p w:rsidR="009067A3" w:rsidRPr="00FD1C72" w:rsidRDefault="009067A3" w:rsidP="00FD1C72">
      <w:pPr>
        <w:numPr>
          <w:ilvl w:val="0"/>
          <w:numId w:val="6"/>
        </w:numPr>
        <w:tabs>
          <w:tab w:val="num" w:pos="-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1C72">
        <w:rPr>
          <w:rFonts w:ascii="Times New Roman" w:hAnsi="Times New Roman" w:cs="Times New Roman"/>
          <w:iCs/>
          <w:sz w:val="24"/>
          <w:szCs w:val="24"/>
        </w:rPr>
        <w:t>проведение практических/лабораторных работ (при их наличии).</w:t>
      </w:r>
    </w:p>
    <w:p w:rsidR="00797057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>Познакомиться с формой, предложе</w:t>
      </w:r>
      <w:r w:rsidR="00797057" w:rsidRPr="00FD1C72">
        <w:rPr>
          <w:rFonts w:ascii="Times New Roman" w:hAnsi="Times New Roman" w:cs="Times New Roman"/>
          <w:sz w:val="24"/>
          <w:szCs w:val="24"/>
        </w:rPr>
        <w:t>нной руководителями гимназии № 3</w:t>
      </w:r>
      <w:r w:rsidRPr="00FD1C72">
        <w:rPr>
          <w:rFonts w:ascii="Times New Roman" w:hAnsi="Times New Roman" w:cs="Times New Roman"/>
          <w:sz w:val="24"/>
          <w:szCs w:val="24"/>
        </w:rPr>
        <w:t>.</w:t>
      </w:r>
    </w:p>
    <w:p w:rsidR="002D01D1" w:rsidRPr="00FD1C72" w:rsidRDefault="00B56D29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По 5</w:t>
      </w:r>
      <w:r w:rsidR="002D01D1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="002D01D1" w:rsidRPr="00FD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D1" w:rsidRPr="00FD1C72">
        <w:rPr>
          <w:rFonts w:ascii="Times New Roman" w:hAnsi="Times New Roman" w:cs="Times New Roman"/>
          <w:sz w:val="24"/>
          <w:szCs w:val="24"/>
        </w:rPr>
        <w:t xml:space="preserve">использовать на уроках приёмы и методы </w:t>
      </w:r>
      <w:r w:rsidR="00A06388" w:rsidRPr="00FD1C72">
        <w:rPr>
          <w:rFonts w:ascii="Times New Roman" w:hAnsi="Times New Roman" w:cs="Times New Roman"/>
          <w:sz w:val="24"/>
          <w:szCs w:val="24"/>
        </w:rPr>
        <w:t>работы,</w:t>
      </w:r>
      <w:r w:rsidR="002D01D1" w:rsidRPr="00FD1C72">
        <w:rPr>
          <w:rFonts w:ascii="Times New Roman" w:hAnsi="Times New Roman" w:cs="Times New Roman"/>
          <w:sz w:val="24"/>
          <w:szCs w:val="24"/>
        </w:rPr>
        <w:t xml:space="preserve"> способствующие развитию информационно-образовательной среды, направленной на формирование функциональной грамотности учащихся.</w:t>
      </w:r>
    </w:p>
    <w:p w:rsidR="009067A3" w:rsidRPr="00FD1C72" w:rsidRDefault="00B56D29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По 6</w:t>
      </w:r>
      <w:r w:rsidR="002D01D1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="002D01D1" w:rsidRPr="00FD1C72">
        <w:rPr>
          <w:rFonts w:ascii="Times New Roman" w:hAnsi="Times New Roman" w:cs="Times New Roman"/>
          <w:sz w:val="24"/>
          <w:szCs w:val="24"/>
        </w:rPr>
        <w:t xml:space="preserve"> использовать методы и приёмы, их сочетание на уроках окружающего мира и на других предметах, а также во внеурочной деятельности, которые  существенно повышают</w:t>
      </w:r>
      <w:r w:rsidR="00A06388">
        <w:rPr>
          <w:rFonts w:ascii="Times New Roman" w:hAnsi="Times New Roman" w:cs="Times New Roman"/>
          <w:sz w:val="24"/>
          <w:szCs w:val="24"/>
        </w:rPr>
        <w:t xml:space="preserve"> уровень естественно</w:t>
      </w:r>
      <w:r w:rsidR="002D01D1" w:rsidRPr="00FD1C72">
        <w:rPr>
          <w:rFonts w:ascii="Times New Roman" w:hAnsi="Times New Roman" w:cs="Times New Roman"/>
          <w:sz w:val="24"/>
          <w:szCs w:val="24"/>
        </w:rPr>
        <w:t>научно</w:t>
      </w:r>
      <w:r w:rsidR="00A06388">
        <w:rPr>
          <w:rFonts w:ascii="Times New Roman" w:hAnsi="Times New Roman" w:cs="Times New Roman"/>
          <w:sz w:val="24"/>
          <w:szCs w:val="24"/>
        </w:rPr>
        <w:t>й</w:t>
      </w:r>
      <w:r w:rsidR="002D01D1" w:rsidRPr="00FD1C72">
        <w:rPr>
          <w:rFonts w:ascii="Times New Roman" w:hAnsi="Times New Roman" w:cs="Times New Roman"/>
          <w:sz w:val="24"/>
          <w:szCs w:val="24"/>
        </w:rPr>
        <w:t xml:space="preserve"> грамотности учащихся, уровень их общего развития, позволяют сделать процесс обучения творческим и увлекательным. </w:t>
      </w:r>
      <w:r w:rsidR="009067A3" w:rsidRPr="00FD1C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67A3" w:rsidRPr="00FD1C72" w:rsidRDefault="00B56D29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1C72">
        <w:rPr>
          <w:rFonts w:ascii="Times New Roman" w:hAnsi="Times New Roman" w:cs="Times New Roman"/>
          <w:b/>
          <w:sz w:val="24"/>
          <w:szCs w:val="24"/>
          <w:u w:val="single"/>
        </w:rPr>
        <w:t>По 7</w:t>
      </w:r>
      <w:r w:rsidR="009067A3" w:rsidRPr="00FD1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вопросу:</w:t>
      </w:r>
      <w:r w:rsidR="009067A3" w:rsidRPr="00FD1C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7A3" w:rsidRPr="00FD1C72">
        <w:rPr>
          <w:rFonts w:ascii="Times New Roman" w:hAnsi="Times New Roman" w:cs="Times New Roman"/>
          <w:sz w:val="24"/>
          <w:szCs w:val="24"/>
        </w:rPr>
        <w:t>своевременно готовить материалы к публикации, руководствуясь положением,  размещенном  на сайте МБУ ЦРО.</w:t>
      </w:r>
      <w:proofErr w:type="gramEnd"/>
    </w:p>
    <w:p w:rsidR="009067A3" w:rsidRPr="00FD1C72" w:rsidRDefault="009067A3" w:rsidP="00FD1C72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A3" w:rsidRPr="00FD1C72" w:rsidRDefault="009067A3" w:rsidP="00FD1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Руководитель: Г.Н. Гребнева</w:t>
      </w:r>
    </w:p>
    <w:p w:rsidR="009067A3" w:rsidRPr="00FD1C72" w:rsidRDefault="009067A3" w:rsidP="00F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A3" w:rsidRPr="00FD1C72" w:rsidRDefault="009067A3" w:rsidP="00F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794" w:rsidRPr="00FD1C72" w:rsidRDefault="00C54794" w:rsidP="00FD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794" w:rsidRPr="00FD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DA3E53"/>
    <w:multiLevelType w:val="hybridMultilevel"/>
    <w:tmpl w:val="5D18E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510E4"/>
    <w:multiLevelType w:val="hybridMultilevel"/>
    <w:tmpl w:val="14AA24FA"/>
    <w:lvl w:ilvl="0" w:tplc="0DA86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C96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43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8376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EA9C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C4E1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E8A1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3F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018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23F38"/>
    <w:multiLevelType w:val="hybridMultilevel"/>
    <w:tmpl w:val="9072C9EA"/>
    <w:lvl w:ilvl="0" w:tplc="A6127250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2987722"/>
    <w:multiLevelType w:val="hybridMultilevel"/>
    <w:tmpl w:val="5E94CA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4"/>
    <w:rsid w:val="001E3398"/>
    <w:rsid w:val="00274E19"/>
    <w:rsid w:val="002D01D1"/>
    <w:rsid w:val="003376BC"/>
    <w:rsid w:val="005A6A1D"/>
    <w:rsid w:val="00797057"/>
    <w:rsid w:val="007D0B74"/>
    <w:rsid w:val="00814E89"/>
    <w:rsid w:val="00817780"/>
    <w:rsid w:val="009067A3"/>
    <w:rsid w:val="00A06388"/>
    <w:rsid w:val="00B56D29"/>
    <w:rsid w:val="00BD5FFB"/>
    <w:rsid w:val="00C54794"/>
    <w:rsid w:val="00C55854"/>
    <w:rsid w:val="00D509E2"/>
    <w:rsid w:val="00E334FB"/>
    <w:rsid w:val="00E406F2"/>
    <w:rsid w:val="00E857E4"/>
    <w:rsid w:val="00EE2449"/>
    <w:rsid w:val="00F83F88"/>
    <w:rsid w:val="00FD1C72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13</cp:revision>
  <dcterms:created xsi:type="dcterms:W3CDTF">2022-08-25T14:07:00Z</dcterms:created>
  <dcterms:modified xsi:type="dcterms:W3CDTF">2022-10-11T15:50:00Z</dcterms:modified>
</cp:coreProperties>
</file>