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07C01" w14:textId="77777777" w:rsidR="00F06152" w:rsidRPr="004B6676" w:rsidRDefault="00F06152" w:rsidP="00271325">
      <w:pPr>
        <w:shd w:val="clear" w:color="auto" w:fill="FFFFFF" w:themeFill="background1"/>
        <w:jc w:val="center"/>
        <w:rPr>
          <w:b/>
          <w:i/>
        </w:rPr>
      </w:pPr>
      <w:r>
        <w:rPr>
          <w:b/>
          <w:i/>
        </w:rPr>
        <w:t>Анализ</w:t>
      </w:r>
    </w:p>
    <w:p w14:paraId="2B520396" w14:textId="77777777" w:rsidR="00F06152" w:rsidRDefault="00F06152" w:rsidP="00271325">
      <w:pPr>
        <w:shd w:val="clear" w:color="auto" w:fill="FFFFFF" w:themeFill="background1"/>
        <w:jc w:val="center"/>
        <w:rPr>
          <w:b/>
          <w:i/>
        </w:rPr>
      </w:pPr>
      <w:r>
        <w:rPr>
          <w:b/>
          <w:i/>
        </w:rPr>
        <w:t xml:space="preserve">  деятельности</w:t>
      </w:r>
      <w:r w:rsidRPr="004B6676">
        <w:rPr>
          <w:b/>
          <w:i/>
        </w:rPr>
        <w:t xml:space="preserve"> </w:t>
      </w:r>
      <w:r w:rsidR="003D3249">
        <w:rPr>
          <w:b/>
          <w:i/>
        </w:rPr>
        <w:t xml:space="preserve">ГМО учителей истории и </w:t>
      </w:r>
      <w:r w:rsidR="00341533">
        <w:rPr>
          <w:b/>
          <w:i/>
        </w:rPr>
        <w:t>обществознания</w:t>
      </w:r>
    </w:p>
    <w:p w14:paraId="04606770" w14:textId="73148B04" w:rsidR="00F06152" w:rsidRDefault="00F06152" w:rsidP="00271325">
      <w:pPr>
        <w:shd w:val="clear" w:color="auto" w:fill="FFFFFF" w:themeFill="background1"/>
        <w:jc w:val="center"/>
        <w:rPr>
          <w:b/>
          <w:i/>
        </w:rPr>
      </w:pPr>
      <w:r w:rsidRPr="004B6676">
        <w:rPr>
          <w:b/>
          <w:i/>
        </w:rPr>
        <w:t xml:space="preserve">за </w:t>
      </w:r>
      <w:r w:rsidR="008B09D3" w:rsidRPr="004B6676">
        <w:rPr>
          <w:b/>
          <w:i/>
        </w:rPr>
        <w:t>20</w:t>
      </w:r>
      <w:r w:rsidR="008B09D3">
        <w:rPr>
          <w:b/>
          <w:i/>
        </w:rPr>
        <w:t>21–2022</w:t>
      </w:r>
      <w:r w:rsidRPr="004B6676">
        <w:rPr>
          <w:b/>
          <w:i/>
        </w:rPr>
        <w:t xml:space="preserve"> учебный год </w:t>
      </w:r>
    </w:p>
    <w:p w14:paraId="016CF448" w14:textId="56C45301" w:rsidR="00F06152" w:rsidRDefault="008B09D3" w:rsidP="00271325">
      <w:pPr>
        <w:shd w:val="clear" w:color="auto" w:fill="FFFFFF" w:themeFill="background1"/>
        <w:rPr>
          <w:b/>
          <w:i/>
        </w:rPr>
      </w:pPr>
      <w:r>
        <w:rPr>
          <w:b/>
          <w:i/>
        </w:rPr>
        <w:t>Работа методического объединения проходила в соответствии с Планом работы на 2021-2022 учебный год.</w:t>
      </w:r>
    </w:p>
    <w:p w14:paraId="44B137FC" w14:textId="77777777" w:rsidR="008B09D3" w:rsidRDefault="008B09D3" w:rsidP="00341533">
      <w:pPr>
        <w:rPr>
          <w:b/>
          <w:i/>
        </w:rPr>
      </w:pPr>
    </w:p>
    <w:p w14:paraId="4BE4114C" w14:textId="77777777" w:rsidR="00586056" w:rsidRPr="00103AEA" w:rsidRDefault="002C5F30" w:rsidP="003415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03AEA">
        <w:rPr>
          <w:rFonts w:ascii="Times New Roman" w:hAnsi="Times New Roman" w:cs="Times New Roman"/>
          <w:b/>
          <w:i/>
          <w:sz w:val="24"/>
          <w:szCs w:val="24"/>
        </w:rPr>
        <w:t>Цель деятельности ГМО в 2021-2022</w:t>
      </w:r>
      <w:r w:rsidR="00F06152" w:rsidRPr="00103AEA">
        <w:rPr>
          <w:rFonts w:ascii="Times New Roman" w:hAnsi="Times New Roman" w:cs="Times New Roman"/>
          <w:b/>
          <w:i/>
          <w:sz w:val="24"/>
          <w:szCs w:val="24"/>
        </w:rPr>
        <w:t xml:space="preserve"> уч. году:</w:t>
      </w:r>
      <w:r w:rsidR="00586056" w:rsidRPr="00103AEA">
        <w:rPr>
          <w:rFonts w:ascii="Times New Roman" w:hAnsi="Times New Roman" w:cs="Times New Roman"/>
          <w:b/>
          <w:iCs/>
          <w:sz w:val="24"/>
          <w:szCs w:val="24"/>
        </w:rPr>
        <w:t xml:space="preserve"> Достижение качественного образования и эффективной работы учителей истории и обществознания ГМО в результате повышения функциональной грамотности и профессиональной компетентности учителя, совершенствования методической системы, активного использования современной цифровой образовательной среды, электронных образовательных платформ при обучении очно и дистанционно.</w:t>
      </w:r>
    </w:p>
    <w:p w14:paraId="077871B9" w14:textId="77777777" w:rsidR="00F06152" w:rsidRPr="00103AEA" w:rsidRDefault="00F06152" w:rsidP="00341533">
      <w:pPr>
        <w:rPr>
          <w:b/>
          <w:i/>
        </w:rPr>
      </w:pPr>
    </w:p>
    <w:p w14:paraId="32AF6E5F" w14:textId="77777777" w:rsidR="00586056" w:rsidRPr="00341533" w:rsidRDefault="00F06152" w:rsidP="008B09D3">
      <w:pPr>
        <w:numPr>
          <w:ilvl w:val="0"/>
          <w:numId w:val="3"/>
        </w:numPr>
        <w:jc w:val="both"/>
      </w:pPr>
      <w:r w:rsidRPr="00103AEA">
        <w:rPr>
          <w:b/>
          <w:i/>
        </w:rPr>
        <w:t>Задачи для реализации указанных целей:</w:t>
      </w:r>
      <w:r w:rsidR="00586056" w:rsidRPr="00103AEA">
        <w:t xml:space="preserve"> Изучение </w:t>
      </w:r>
      <w:r w:rsidR="00586056" w:rsidRPr="00341533">
        <w:t>и неукоснительное следование нормативно-правовым актам Министерства РФ и Московской области, которые регулируют образовательную деятельность («Федеральный закон "Об образовании в Российской Федерации" N 273-ФЗ», ФГОС общего образования, Муниципальная программа «Образование» (2020- 2024 годы), Муниципальное задание для ЦРО и др.</w:t>
      </w:r>
    </w:p>
    <w:p w14:paraId="0F29F3C7" w14:textId="77777777" w:rsidR="00586056" w:rsidRPr="00341533" w:rsidRDefault="00586056" w:rsidP="008B09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533">
        <w:rPr>
          <w:rFonts w:ascii="Times New Roman" w:hAnsi="Times New Roman" w:cs="Times New Roman"/>
          <w:sz w:val="24"/>
          <w:szCs w:val="24"/>
        </w:rPr>
        <w:t xml:space="preserve">Повышение функциональной грамотности и профессиональной компетентности учителя, освоение образовательных ресурсов на </w:t>
      </w:r>
      <w:r w:rsidRPr="00341533">
        <w:rPr>
          <w:rFonts w:ascii="Times New Roman" w:hAnsi="Times New Roman" w:cs="Times New Roman"/>
          <w:color w:val="000000"/>
          <w:sz w:val="24"/>
          <w:szCs w:val="24"/>
        </w:rPr>
        <w:t xml:space="preserve">дистанционных платформах </w:t>
      </w:r>
      <w:r w:rsidRPr="00341533">
        <w:rPr>
          <w:rFonts w:ascii="Times New Roman" w:hAnsi="Times New Roman" w:cs="Times New Roman"/>
          <w:color w:val="000000"/>
          <w:sz w:val="24"/>
          <w:szCs w:val="24"/>
          <w:lang w:val="en-US"/>
        </w:rPr>
        <w:t>Zoom</w:t>
      </w:r>
      <w:r w:rsidRPr="003415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1533">
        <w:rPr>
          <w:rFonts w:ascii="Times New Roman" w:hAnsi="Times New Roman" w:cs="Times New Roman"/>
          <w:color w:val="000000"/>
          <w:sz w:val="24"/>
          <w:szCs w:val="24"/>
          <w:lang w:val="en-US"/>
        </w:rPr>
        <w:t>Foxford</w:t>
      </w:r>
      <w:proofErr w:type="spellEnd"/>
      <w:r w:rsidRPr="003415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1533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r w:rsidRPr="00341533">
        <w:rPr>
          <w:rFonts w:ascii="Times New Roman" w:hAnsi="Times New Roman" w:cs="Times New Roman"/>
          <w:color w:val="000000"/>
          <w:sz w:val="24"/>
          <w:szCs w:val="24"/>
        </w:rPr>
        <w:t xml:space="preserve"> и др</w:t>
      </w:r>
      <w:proofErr w:type="gramStart"/>
      <w:r w:rsidRPr="00341533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341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533">
        <w:rPr>
          <w:rFonts w:ascii="Times New Roman" w:hAnsi="Times New Roman" w:cs="Times New Roman"/>
          <w:sz w:val="24"/>
          <w:szCs w:val="24"/>
        </w:rPr>
        <w:t xml:space="preserve">через курсы повышения квалификации и самообразование для формирования эффективной образовательной среды на занятиях, для повышения мотивации учащихся и качества образования по гуманитарным предметам. </w:t>
      </w:r>
    </w:p>
    <w:p w14:paraId="7C664B89" w14:textId="7D0D50A8" w:rsidR="008B09D3" w:rsidRDefault="00586056" w:rsidP="008B09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533">
        <w:rPr>
          <w:rFonts w:ascii="Times New Roman" w:hAnsi="Times New Roman" w:cs="Times New Roman"/>
          <w:sz w:val="24"/>
          <w:szCs w:val="24"/>
        </w:rPr>
        <w:t xml:space="preserve">Изучение нормативных и методических документов </w:t>
      </w:r>
      <w:r w:rsidRPr="00341533">
        <w:rPr>
          <w:rFonts w:ascii="Times New Roman" w:hAnsi="Times New Roman" w:cs="Times New Roman"/>
          <w:sz w:val="24"/>
          <w:szCs w:val="24"/>
          <w:lang w:val="en-US"/>
        </w:rPr>
        <w:t>PIZA</w:t>
      </w:r>
      <w:r w:rsidRPr="00341533">
        <w:rPr>
          <w:rFonts w:ascii="Times New Roman" w:hAnsi="Times New Roman" w:cs="Times New Roman"/>
          <w:sz w:val="24"/>
          <w:szCs w:val="24"/>
        </w:rPr>
        <w:t xml:space="preserve">.  Повышение профессиональной квалификации по </w:t>
      </w:r>
      <w:r w:rsidRPr="00341533">
        <w:rPr>
          <w:rFonts w:ascii="Times New Roman" w:hAnsi="Times New Roman" w:cs="Times New Roman"/>
          <w:color w:val="000000"/>
          <w:sz w:val="24"/>
          <w:szCs w:val="24"/>
        </w:rPr>
        <w:t>формированию и оцениванию функциональной грамотности (курсы повышения квалификации, вебинары,</w:t>
      </w:r>
      <w:bookmarkStart w:id="0" w:name="_GoBack"/>
      <w:bookmarkEnd w:id="0"/>
      <w:r w:rsidRPr="00341533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консультации, качественная работа в школьном методическом объединении, выявление и обмен успешным опытом).</w:t>
      </w:r>
    </w:p>
    <w:p w14:paraId="7A4DCF95" w14:textId="77777777" w:rsidR="008B09D3" w:rsidRPr="008B09D3" w:rsidRDefault="00586056" w:rsidP="008B09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9D3">
        <w:rPr>
          <w:rFonts w:ascii="Times New Roman" w:hAnsi="Times New Roman" w:cs="Times New Roman"/>
          <w:sz w:val="24"/>
          <w:szCs w:val="24"/>
        </w:rPr>
        <w:t>Реализация концептуальных установок новых ФГОС, развитие УУД учащихся, создание условий для формирования творческого мышления и воспитания творческой индивидуальности личности ребенка/подростка.</w:t>
      </w:r>
    </w:p>
    <w:p w14:paraId="68E35287" w14:textId="77777777" w:rsidR="008B09D3" w:rsidRPr="008B09D3" w:rsidRDefault="008B09D3" w:rsidP="008B09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9D3">
        <w:rPr>
          <w:rFonts w:ascii="Times New Roman" w:hAnsi="Times New Roman" w:cs="Times New Roman"/>
          <w:sz w:val="24"/>
          <w:szCs w:val="24"/>
        </w:rPr>
        <w:t xml:space="preserve">Совершенствование системы оценки и качества знаний учащихся, применение программы </w:t>
      </w:r>
      <w:proofErr w:type="spellStart"/>
      <w:r w:rsidRPr="008B09D3"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 w:rsidRPr="008B09D3">
        <w:rPr>
          <w:rFonts w:ascii="Times New Roman" w:hAnsi="Times New Roman" w:cs="Times New Roman"/>
          <w:sz w:val="24"/>
          <w:szCs w:val="24"/>
        </w:rPr>
        <w:t xml:space="preserve">, Приложения к Школьному порталу, Я-класс, </w:t>
      </w:r>
      <w:proofErr w:type="spellStart"/>
      <w:r w:rsidRPr="008B09D3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8B09D3">
        <w:rPr>
          <w:rFonts w:ascii="Times New Roman" w:hAnsi="Times New Roman" w:cs="Times New Roman"/>
          <w:sz w:val="24"/>
          <w:szCs w:val="24"/>
        </w:rPr>
        <w:t xml:space="preserve"> и др. </w:t>
      </w:r>
    </w:p>
    <w:p w14:paraId="2DF409EF" w14:textId="77777777" w:rsidR="008B09D3" w:rsidRPr="008B09D3" w:rsidRDefault="00586056" w:rsidP="008B09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9D3">
        <w:rPr>
          <w:rFonts w:ascii="Times New Roman" w:hAnsi="Times New Roman" w:cs="Times New Roman"/>
          <w:sz w:val="24"/>
          <w:szCs w:val="24"/>
        </w:rPr>
        <w:t xml:space="preserve">Активное вовлечение способных учащихся в олимпиадное движение, подготовка и педагогическое сопровождение талантливых детей для успешного участия во Всероссийской олимпиаде школьников на всех этапах. </w:t>
      </w:r>
    </w:p>
    <w:p w14:paraId="4481C303" w14:textId="715D9397" w:rsidR="00586056" w:rsidRPr="008B09D3" w:rsidRDefault="00586056" w:rsidP="008B09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9D3">
        <w:rPr>
          <w:rFonts w:ascii="Times New Roman" w:hAnsi="Times New Roman" w:cs="Times New Roman"/>
          <w:sz w:val="24"/>
          <w:szCs w:val="24"/>
        </w:rPr>
        <w:t>Активное вовлечение учащихся в творческую проектную и научно исследовательскую деятельность, педагогическое сопровождение обучающихся для их успешного участия в научно практических конференциях на школьном, муниципальном, региональном и всероссийском уровнях.</w:t>
      </w:r>
    </w:p>
    <w:p w14:paraId="28E33891" w14:textId="77777777" w:rsidR="008B09D3" w:rsidRPr="008B09D3" w:rsidRDefault="00586056" w:rsidP="008B09D3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9D3">
        <w:rPr>
          <w:rFonts w:ascii="Times New Roman" w:hAnsi="Times New Roman" w:cs="Times New Roman"/>
          <w:sz w:val="24"/>
          <w:szCs w:val="24"/>
        </w:rPr>
        <w:t>Реализация Программы Воспитания. Организация и развитие нравственно-патриотического, правового и нравственно-эстетического воспитания лицеистов, повышение интереса к научно-практической конференции «Духовность и молодежь».</w:t>
      </w:r>
    </w:p>
    <w:p w14:paraId="3078E58F" w14:textId="77777777" w:rsidR="008B09D3" w:rsidRPr="008B09D3" w:rsidRDefault="00586056" w:rsidP="008B09D3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9D3"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 обучающихся, обеспечение их безопасности, устойчивых нравственно – психологических жизненных ценностей. Активное использование на занятиях здоровье сберегающих технологий. </w:t>
      </w:r>
    </w:p>
    <w:p w14:paraId="70449FAE" w14:textId="533196F4" w:rsidR="00586056" w:rsidRPr="008B09D3" w:rsidRDefault="00586056" w:rsidP="008B09D3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9D3">
        <w:rPr>
          <w:rFonts w:ascii="Times New Roman" w:hAnsi="Times New Roman" w:cs="Times New Roman"/>
          <w:sz w:val="24"/>
          <w:szCs w:val="24"/>
        </w:rPr>
        <w:t>Развитие сотрудничества между всеми участниками образовательного процесса на основе применения современных теорий и практик воспитания.</w:t>
      </w:r>
    </w:p>
    <w:p w14:paraId="13AEC422" w14:textId="77777777" w:rsidR="00F06152" w:rsidRPr="00341533" w:rsidRDefault="00F06152" w:rsidP="008B09D3">
      <w:pPr>
        <w:rPr>
          <w:b/>
          <w:i/>
        </w:rPr>
      </w:pPr>
    </w:p>
    <w:p w14:paraId="32A711D0" w14:textId="77777777" w:rsidR="00F06152" w:rsidRDefault="00F06152" w:rsidP="008B09D3">
      <w:pPr>
        <w:rPr>
          <w:b/>
          <w:i/>
        </w:rPr>
      </w:pPr>
      <w:r>
        <w:rPr>
          <w:rStyle w:val="fontstyle01"/>
        </w:rPr>
        <w:t xml:space="preserve"> </w:t>
      </w:r>
    </w:p>
    <w:p w14:paraId="4E631AA6" w14:textId="77777777" w:rsidR="00F06152" w:rsidRPr="004B6676" w:rsidRDefault="00F06152" w:rsidP="00F06152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4336"/>
        <w:gridCol w:w="4962"/>
        <w:gridCol w:w="5386"/>
      </w:tblGrid>
      <w:tr w:rsidR="00F06152" w14:paraId="0A966906" w14:textId="77777777" w:rsidTr="00103AEA">
        <w:tc>
          <w:tcPr>
            <w:tcW w:w="875" w:type="dxa"/>
            <w:shd w:val="clear" w:color="auto" w:fill="FFFFFF" w:themeFill="background1"/>
          </w:tcPr>
          <w:p w14:paraId="4B023416" w14:textId="77777777" w:rsidR="00F06152" w:rsidRPr="00F75E03" w:rsidRDefault="00F06152" w:rsidP="000B31E2">
            <w:pPr>
              <w:jc w:val="center"/>
              <w:rPr>
                <w:b/>
                <w:bCs/>
              </w:rPr>
            </w:pPr>
            <w:r w:rsidRPr="00F75E03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336" w:type="dxa"/>
            <w:shd w:val="clear" w:color="auto" w:fill="FFFFFF" w:themeFill="background1"/>
          </w:tcPr>
          <w:p w14:paraId="2E950B68" w14:textId="77777777" w:rsidR="00F06152" w:rsidRPr="00F75E03" w:rsidRDefault="00F06152" w:rsidP="000B31E2">
            <w:pPr>
              <w:jc w:val="center"/>
              <w:rPr>
                <w:b/>
                <w:bCs/>
              </w:rPr>
            </w:pPr>
            <w:r w:rsidRPr="00F75E03">
              <w:rPr>
                <w:b/>
                <w:bCs/>
              </w:rPr>
              <w:t>Направление деятельности</w:t>
            </w:r>
          </w:p>
        </w:tc>
        <w:tc>
          <w:tcPr>
            <w:tcW w:w="4962" w:type="dxa"/>
            <w:shd w:val="clear" w:color="auto" w:fill="FFFFFF" w:themeFill="background1"/>
          </w:tcPr>
          <w:p w14:paraId="26E35F56" w14:textId="77777777" w:rsidR="00F06152" w:rsidRPr="00F75E03" w:rsidRDefault="00F06152" w:rsidP="000B31E2">
            <w:pPr>
              <w:jc w:val="center"/>
              <w:rPr>
                <w:b/>
                <w:bCs/>
              </w:rPr>
            </w:pPr>
            <w:r w:rsidRPr="00F75E03">
              <w:rPr>
                <w:b/>
                <w:bCs/>
              </w:rPr>
              <w:t>Содержание деятельности</w:t>
            </w:r>
          </w:p>
        </w:tc>
        <w:tc>
          <w:tcPr>
            <w:tcW w:w="5386" w:type="dxa"/>
            <w:shd w:val="clear" w:color="auto" w:fill="FFFFFF" w:themeFill="background1"/>
          </w:tcPr>
          <w:p w14:paraId="7BCD35D0" w14:textId="77777777" w:rsidR="00F06152" w:rsidRPr="00F75E03" w:rsidRDefault="00F06152" w:rsidP="000B31E2">
            <w:pPr>
              <w:jc w:val="center"/>
              <w:rPr>
                <w:b/>
                <w:bCs/>
              </w:rPr>
            </w:pPr>
            <w:r w:rsidRPr="00F75E03">
              <w:rPr>
                <w:b/>
                <w:bCs/>
              </w:rPr>
              <w:t>Оценка деятельности, выявленные проблемы, недостатки</w:t>
            </w:r>
          </w:p>
        </w:tc>
      </w:tr>
      <w:tr w:rsidR="00F06152" w14:paraId="72D21C4F" w14:textId="77777777" w:rsidTr="00103AEA">
        <w:tc>
          <w:tcPr>
            <w:tcW w:w="875" w:type="dxa"/>
            <w:shd w:val="clear" w:color="auto" w:fill="auto"/>
          </w:tcPr>
          <w:p w14:paraId="4747B36B" w14:textId="77777777" w:rsidR="00F06152" w:rsidRDefault="00F06152" w:rsidP="00F06152">
            <w:pPr>
              <w:numPr>
                <w:ilvl w:val="0"/>
                <w:numId w:val="1"/>
              </w:numPr>
            </w:pPr>
          </w:p>
        </w:tc>
        <w:tc>
          <w:tcPr>
            <w:tcW w:w="4336" w:type="dxa"/>
            <w:shd w:val="clear" w:color="auto" w:fill="auto"/>
          </w:tcPr>
          <w:p w14:paraId="24BAD81B" w14:textId="77777777" w:rsidR="00F06152" w:rsidRPr="00103AEA" w:rsidRDefault="00586056" w:rsidP="000B31E2">
            <w:pPr>
              <w:jc w:val="both"/>
              <w:rPr>
                <w:b/>
              </w:rPr>
            </w:pPr>
            <w:r w:rsidRPr="00103AEA">
              <w:rPr>
                <w:b/>
              </w:rPr>
              <w:t xml:space="preserve">Заседания ГМО </w:t>
            </w:r>
          </w:p>
        </w:tc>
        <w:tc>
          <w:tcPr>
            <w:tcW w:w="4962" w:type="dxa"/>
            <w:shd w:val="clear" w:color="auto" w:fill="auto"/>
          </w:tcPr>
          <w:p w14:paraId="2F013B2F" w14:textId="77777777" w:rsidR="00F06152" w:rsidRDefault="00586056" w:rsidP="00341533">
            <w:pPr>
              <w:jc w:val="both"/>
            </w:pPr>
            <w:r>
              <w:t>Обсуждение важных вопросов по повышению качества образования и воспитательной деятельности.</w:t>
            </w:r>
          </w:p>
          <w:p w14:paraId="5D483677" w14:textId="77777777" w:rsidR="00E165F2" w:rsidRPr="00E165F2" w:rsidRDefault="003906A2" w:rsidP="00341533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A8248C">
              <w:rPr>
                <w:rFonts w:ascii="Times New Roman" w:hAnsi="Times New Roman" w:cs="Times New Roman"/>
                <w:b/>
                <w:color w:val="000000" w:themeColor="text1"/>
              </w:rPr>
              <w:t>Совершенствование методики развития читательской грамотности на уроках истории и обществознания. Техника активного продуктивного чтения</w:t>
            </w:r>
            <w:r w:rsidR="00E165F2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14:paraId="365E5C81" w14:textId="77777777" w:rsidR="003906A2" w:rsidRPr="00E165F2" w:rsidRDefault="00E165F2" w:rsidP="00341533">
            <w:pPr>
              <w:jc w:val="both"/>
            </w:pPr>
            <w:r w:rsidRPr="00E165F2"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(И</w:t>
            </w:r>
            <w:r w:rsidR="003906A2" w:rsidRPr="00E165F2">
              <w:rPr>
                <w:color w:val="000000" w:themeColor="text1"/>
              </w:rPr>
              <w:t>з опыта работы учителей:</w:t>
            </w:r>
            <w:r w:rsidR="00E91E02" w:rsidRPr="00E165F2">
              <w:rPr>
                <w:color w:val="000000" w:themeColor="text1"/>
              </w:rPr>
              <w:t xml:space="preserve"> </w:t>
            </w:r>
            <w:r w:rsidR="003906A2" w:rsidRPr="00E165F2">
              <w:rPr>
                <w:color w:val="000000"/>
              </w:rPr>
              <w:t>активно-продуктивное чтение; различные способы работы с учебной информацией; организация самостоятельной работы с текстом;</w:t>
            </w:r>
            <w:r w:rsidR="00E91E02" w:rsidRPr="00E165F2">
              <w:rPr>
                <w:color w:val="000000"/>
              </w:rPr>
              <w:t xml:space="preserve"> </w:t>
            </w:r>
            <w:r w:rsidR="003906A2" w:rsidRPr="00E165F2">
              <w:rPr>
                <w:color w:val="000000"/>
              </w:rPr>
              <w:t>эффективные приёмы осмысленного чтения).</w:t>
            </w:r>
          </w:p>
          <w:p w14:paraId="5D0FA291" w14:textId="77777777" w:rsidR="009E01FD" w:rsidRPr="009E01FD" w:rsidRDefault="009E01FD" w:rsidP="009E01F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1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Цифровая образовательная среда в процессе формирования предметных и метапредметных компетенций при реализации новых ФГОС</w:t>
            </w:r>
          </w:p>
          <w:p w14:paraId="3BDC8F7C" w14:textId="77777777" w:rsidR="00A8248C" w:rsidRPr="009E01FD" w:rsidRDefault="00A8248C" w:rsidP="00341533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E01FD">
              <w:rPr>
                <w:b/>
                <w:color w:val="000000" w:themeColor="text1"/>
              </w:rPr>
              <w:t xml:space="preserve">Дизайн мышление или </w:t>
            </w:r>
            <w:r w:rsidRPr="009E01FD">
              <w:rPr>
                <w:b/>
                <w:color w:val="000000" w:themeColor="text1"/>
                <w:lang w:val="en-US"/>
              </w:rPr>
              <w:t>study</w:t>
            </w:r>
            <w:r w:rsidRPr="009E01FD">
              <w:rPr>
                <w:b/>
                <w:color w:val="000000" w:themeColor="text1"/>
              </w:rPr>
              <w:t xml:space="preserve"> </w:t>
            </w:r>
            <w:r w:rsidRPr="009E01FD">
              <w:rPr>
                <w:b/>
                <w:color w:val="000000" w:themeColor="text1"/>
                <w:lang w:val="en-US"/>
              </w:rPr>
              <w:t>skills</w:t>
            </w:r>
            <w:r w:rsidRPr="009E01FD">
              <w:rPr>
                <w:b/>
                <w:color w:val="000000" w:themeColor="text1"/>
              </w:rPr>
              <w:t xml:space="preserve"> в современной педагогике.</w:t>
            </w:r>
          </w:p>
          <w:p w14:paraId="177956B9" w14:textId="77777777" w:rsidR="00A8248C" w:rsidRPr="009E01FD" w:rsidRDefault="00A8248C" w:rsidP="00341533">
            <w:pPr>
              <w:jc w:val="both"/>
              <w:rPr>
                <w:color w:val="000000" w:themeColor="text1"/>
              </w:rPr>
            </w:pPr>
            <w:r w:rsidRPr="009E01FD">
              <w:rPr>
                <w:color w:val="000000" w:themeColor="text1"/>
              </w:rPr>
              <w:t xml:space="preserve">Технологическая карта урока: </w:t>
            </w:r>
            <w:r w:rsidRPr="009E01FD">
              <w:rPr>
                <w:color w:val="000000" w:themeColor="text1"/>
                <w:u w:val="single"/>
              </w:rPr>
              <w:t>определение цели и задач, постановка проблемы при работе с учебным текстом на уроке, применение методов и технологий</w:t>
            </w:r>
            <w:r w:rsidRPr="009E01FD">
              <w:rPr>
                <w:color w:val="000000" w:themeColor="text1"/>
              </w:rPr>
              <w:t xml:space="preserve"> для получения результатов по развитию УУД учащихся.</w:t>
            </w:r>
          </w:p>
          <w:p w14:paraId="2500C669" w14:textId="77777777" w:rsidR="00F06152" w:rsidRPr="009E01FD" w:rsidRDefault="00A8248C" w:rsidP="00341533">
            <w:pPr>
              <w:rPr>
                <w:color w:val="000000" w:themeColor="text1"/>
              </w:rPr>
            </w:pPr>
            <w:r w:rsidRPr="009E01FD">
              <w:rPr>
                <w:bCs/>
                <w:color w:val="000000" w:themeColor="text1"/>
              </w:rPr>
              <w:t>Формирование учебного фонда в школах по истории и обществознанию. Заказ УМК.</w:t>
            </w:r>
          </w:p>
        </w:tc>
        <w:tc>
          <w:tcPr>
            <w:tcW w:w="5386" w:type="dxa"/>
            <w:shd w:val="clear" w:color="auto" w:fill="FFFFFF" w:themeFill="background1"/>
          </w:tcPr>
          <w:p w14:paraId="29C85D66" w14:textId="77777777" w:rsidR="009C53A8" w:rsidRDefault="009C53A8" w:rsidP="009C53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Совещания прошли в соответствии с Планом работы ГМО в русле поставленных целей и задач.</w:t>
            </w:r>
          </w:p>
          <w:p w14:paraId="06B3CED3" w14:textId="77777777" w:rsidR="009C53A8" w:rsidRDefault="009C53A8" w:rsidP="009C53A8">
            <w:pPr>
              <w:rPr>
                <w:color w:val="000000" w:themeColor="text1"/>
              </w:rPr>
            </w:pPr>
          </w:p>
          <w:p w14:paraId="3B12340B" w14:textId="77777777" w:rsidR="00F06152" w:rsidRDefault="009C53A8" w:rsidP="00103AEA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Недостатки – пассивность учителей ГМО в р</w:t>
            </w:r>
            <w:r w:rsidRPr="009E01FD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спространении своего </w:t>
            </w:r>
            <w:r w:rsidR="00415082">
              <w:rPr>
                <w:color w:val="000000" w:themeColor="text1"/>
              </w:rPr>
              <w:t xml:space="preserve">педагогического </w:t>
            </w:r>
            <w:r>
              <w:rPr>
                <w:color w:val="000000" w:themeColor="text1"/>
              </w:rPr>
              <w:t>опыта на совместных завещаниях.</w:t>
            </w:r>
          </w:p>
          <w:p w14:paraId="44635719" w14:textId="77777777" w:rsidR="00415082" w:rsidRDefault="00415082" w:rsidP="009C53A8">
            <w:pPr>
              <w:rPr>
                <w:color w:val="000000" w:themeColor="text1"/>
              </w:rPr>
            </w:pPr>
          </w:p>
          <w:p w14:paraId="32113067" w14:textId="77777777" w:rsidR="00415082" w:rsidRDefault="00415082" w:rsidP="009C53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Необходимо создавать копилку методов, приемов и технологий образовательной деятельности по реализации обновленного ФГОС.</w:t>
            </w:r>
          </w:p>
          <w:p w14:paraId="587A9C7C" w14:textId="77777777" w:rsidR="009C53A8" w:rsidRDefault="009C53A8" w:rsidP="009C53A8"/>
        </w:tc>
      </w:tr>
      <w:tr w:rsidR="00BE4D3F" w14:paraId="12AE9F5C" w14:textId="77777777" w:rsidTr="00103AEA">
        <w:tc>
          <w:tcPr>
            <w:tcW w:w="875" w:type="dxa"/>
            <w:shd w:val="clear" w:color="auto" w:fill="auto"/>
          </w:tcPr>
          <w:p w14:paraId="0194E5AF" w14:textId="77777777" w:rsidR="00BE4D3F" w:rsidRDefault="00BE4D3F" w:rsidP="00F06152">
            <w:pPr>
              <w:numPr>
                <w:ilvl w:val="0"/>
                <w:numId w:val="1"/>
              </w:numPr>
            </w:pPr>
          </w:p>
        </w:tc>
        <w:tc>
          <w:tcPr>
            <w:tcW w:w="4336" w:type="dxa"/>
            <w:shd w:val="clear" w:color="auto" w:fill="auto"/>
          </w:tcPr>
          <w:p w14:paraId="483C1C1A" w14:textId="77777777" w:rsidR="00BE4D3F" w:rsidRPr="00103AEA" w:rsidRDefault="00BE4D3F" w:rsidP="000B31E2">
            <w:pPr>
              <w:jc w:val="both"/>
              <w:rPr>
                <w:b/>
                <w:bCs/>
              </w:rPr>
            </w:pPr>
            <w:r w:rsidRPr="00103AEA">
              <w:rPr>
                <w:b/>
                <w:bCs/>
              </w:rPr>
              <w:t>Подготовка учащихся 9 и 11 классов к ГИА – 2022.</w:t>
            </w:r>
          </w:p>
          <w:p w14:paraId="450EEDC2" w14:textId="77777777" w:rsidR="00341533" w:rsidRPr="00103AEA" w:rsidRDefault="00341533" w:rsidP="000B31E2">
            <w:pPr>
              <w:jc w:val="both"/>
              <w:rPr>
                <w:bCs/>
              </w:rPr>
            </w:pPr>
            <w:r w:rsidRPr="00103AEA">
              <w:t>Выступления учителей экспертов по проверке ЕГЭ – 2022 на методических совещаниях учителей истории и обществознания.</w:t>
            </w:r>
          </w:p>
          <w:p w14:paraId="68C40863" w14:textId="77777777" w:rsidR="00415082" w:rsidRPr="00103AEA" w:rsidRDefault="00415082" w:rsidP="000B31E2">
            <w:pPr>
              <w:jc w:val="both"/>
              <w:rPr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14:paraId="4382A0CC" w14:textId="77777777" w:rsidR="008B6BB3" w:rsidRDefault="008B6BB3" w:rsidP="00DB18C6">
            <w:pPr>
              <w:jc w:val="both"/>
              <w:rPr>
                <w:bCs/>
                <w:color w:val="000000" w:themeColor="text1"/>
              </w:rPr>
            </w:pPr>
            <w:r w:rsidRPr="009E01FD">
              <w:rPr>
                <w:bCs/>
                <w:color w:val="000000" w:themeColor="text1"/>
              </w:rPr>
              <w:t xml:space="preserve">Участие </w:t>
            </w:r>
            <w:r>
              <w:rPr>
                <w:bCs/>
                <w:color w:val="000000" w:themeColor="text1"/>
              </w:rPr>
              <w:t xml:space="preserve">педагогов метод объединения </w:t>
            </w:r>
            <w:r w:rsidRPr="009E01FD">
              <w:rPr>
                <w:bCs/>
                <w:color w:val="000000" w:themeColor="text1"/>
              </w:rPr>
              <w:t xml:space="preserve">в вебинарах, посвященных подготовке и проведению </w:t>
            </w:r>
            <w:r>
              <w:rPr>
                <w:bCs/>
                <w:color w:val="000000" w:themeColor="text1"/>
              </w:rPr>
              <w:t>ОГЭ/ЕГЭ</w:t>
            </w:r>
            <w:r w:rsidR="00341533">
              <w:rPr>
                <w:bCs/>
                <w:color w:val="000000" w:themeColor="text1"/>
              </w:rPr>
              <w:t>.</w:t>
            </w:r>
          </w:p>
          <w:p w14:paraId="055F7BFE" w14:textId="77777777" w:rsidR="00415082" w:rsidRDefault="00415082" w:rsidP="00DB18C6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Обсуждение вопросов:</w:t>
            </w:r>
          </w:p>
          <w:p w14:paraId="3B24767F" w14:textId="77777777" w:rsidR="00DB18C6" w:rsidRPr="00415082" w:rsidRDefault="00DB18C6" w:rsidP="0041508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Реализация принципа </w:t>
            </w:r>
            <w:proofErr w:type="spellStart"/>
            <w:r w:rsidRPr="00415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проблематизации</w:t>
            </w:r>
            <w:proofErr w:type="spellEnd"/>
            <w:r w:rsidRPr="00415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методике работы с </w:t>
            </w:r>
            <w:r w:rsidRPr="00415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текстом на уроке.</w:t>
            </w:r>
            <w:r w:rsidRPr="00415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Технологии подготовки учащихся к ВПР и ГИА.</w:t>
            </w:r>
          </w:p>
          <w:p w14:paraId="00E2BAF6" w14:textId="77777777" w:rsidR="00415082" w:rsidRPr="009E01FD" w:rsidRDefault="00415082" w:rsidP="0041508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технологии проверки и оценивания развернутых ответов участников ГИА– 2022 по истории и обществознанию.</w:t>
            </w:r>
          </w:p>
          <w:p w14:paraId="152B1429" w14:textId="77777777" w:rsidR="00BE4D3F" w:rsidRDefault="00415082" w:rsidP="0041508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Обмен опытом работы учителей экспертов ЕГЭ по практическим вопросам изменений в структуре и содержании </w:t>
            </w:r>
            <w:proofErr w:type="spellStart"/>
            <w:r w:rsidRPr="009E0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КИМов</w:t>
            </w:r>
            <w:proofErr w:type="spellEnd"/>
            <w:r w:rsidRPr="009E0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ЕГЭ и оценки знаний.</w:t>
            </w:r>
          </w:p>
          <w:p w14:paraId="30B1237E" w14:textId="77777777" w:rsidR="0021176C" w:rsidRPr="0021176C" w:rsidRDefault="0021176C" w:rsidP="0021176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пробных диагностических работ в формате ГИА в ОУ города по истории и обществознания.</w:t>
            </w:r>
          </w:p>
        </w:tc>
        <w:tc>
          <w:tcPr>
            <w:tcW w:w="5386" w:type="dxa"/>
            <w:shd w:val="clear" w:color="auto" w:fill="FFFFFF" w:themeFill="background1"/>
          </w:tcPr>
          <w:p w14:paraId="16AB5967" w14:textId="77777777" w:rsidR="008B6BB3" w:rsidRDefault="008B6BB3" w:rsidP="00DB18C6">
            <w:pPr>
              <w:jc w:val="both"/>
            </w:pPr>
            <w:r>
              <w:lastRenderedPageBreak/>
              <w:t>Деятельность проходила системно в течении учебного года.</w:t>
            </w:r>
          </w:p>
          <w:p w14:paraId="46917E3A" w14:textId="77777777" w:rsidR="00E165F2" w:rsidRDefault="00E165F2" w:rsidP="00DB18C6">
            <w:pPr>
              <w:jc w:val="both"/>
            </w:pPr>
          </w:p>
          <w:p w14:paraId="56A442EF" w14:textId="77777777" w:rsidR="00DB18C6" w:rsidRDefault="00DB18C6" w:rsidP="00103AEA">
            <w:pPr>
              <w:shd w:val="clear" w:color="auto" w:fill="FFFFFF" w:themeFill="background1"/>
              <w:jc w:val="both"/>
              <w:rPr>
                <w:noProof/>
              </w:rPr>
            </w:pPr>
            <w:r w:rsidRPr="00E7595B">
              <w:t xml:space="preserve">Качество знаний выпускников 9-х классов в 2021/2022 учебном году составило 46,35 %. Это ниже показателя прошлого года, который составлял 48%.  И </w:t>
            </w:r>
            <w:r w:rsidRPr="00E7595B">
              <w:rPr>
                <w:noProof/>
              </w:rPr>
              <w:t>ниже допандемийного (2019) периода почти на 7 %.</w:t>
            </w:r>
          </w:p>
          <w:p w14:paraId="76A8B478" w14:textId="77777777" w:rsidR="00E165F2" w:rsidRPr="00E7595B" w:rsidRDefault="00E165F2" w:rsidP="00DB18C6">
            <w:pPr>
              <w:jc w:val="both"/>
              <w:rPr>
                <w:noProof/>
              </w:rPr>
            </w:pPr>
          </w:p>
          <w:p w14:paraId="41206424" w14:textId="77777777" w:rsidR="00BE4D3F" w:rsidRDefault="00DB18C6" w:rsidP="000B31E2">
            <w:r>
              <w:t xml:space="preserve">ЕГЭ-2022. </w:t>
            </w:r>
            <w:r w:rsidRPr="009A7BB4">
              <w:t>Стабильно высокое качество показывают ОУ№6, лицей «Дубна», школа №1.</w:t>
            </w:r>
          </w:p>
        </w:tc>
      </w:tr>
      <w:tr w:rsidR="00341533" w14:paraId="4EBB74A8" w14:textId="77777777" w:rsidTr="00103AEA">
        <w:tc>
          <w:tcPr>
            <w:tcW w:w="875" w:type="dxa"/>
            <w:shd w:val="clear" w:color="auto" w:fill="auto"/>
          </w:tcPr>
          <w:p w14:paraId="50243D93" w14:textId="77777777" w:rsidR="00341533" w:rsidRDefault="00341533" w:rsidP="00341533">
            <w:pPr>
              <w:numPr>
                <w:ilvl w:val="0"/>
                <w:numId w:val="1"/>
              </w:numPr>
            </w:pPr>
          </w:p>
        </w:tc>
        <w:tc>
          <w:tcPr>
            <w:tcW w:w="4336" w:type="dxa"/>
            <w:shd w:val="clear" w:color="auto" w:fill="auto"/>
          </w:tcPr>
          <w:p w14:paraId="195B103D" w14:textId="77777777" w:rsidR="00341533" w:rsidRPr="00103AEA" w:rsidRDefault="00341533" w:rsidP="00341533">
            <w:pPr>
              <w:pStyle w:val="a7"/>
              <w:spacing w:after="0"/>
              <w:rPr>
                <w:b/>
              </w:rPr>
            </w:pPr>
            <w:r w:rsidRPr="00103AEA">
              <w:rPr>
                <w:b/>
              </w:rPr>
              <w:t>Подготовка учащихся к ВПР.</w:t>
            </w:r>
          </w:p>
          <w:p w14:paraId="558AB3D9" w14:textId="77777777" w:rsidR="00341533" w:rsidRPr="00103AEA" w:rsidRDefault="00341533" w:rsidP="00341533">
            <w:pPr>
              <w:jc w:val="both"/>
            </w:pPr>
          </w:p>
        </w:tc>
        <w:tc>
          <w:tcPr>
            <w:tcW w:w="4962" w:type="dxa"/>
            <w:shd w:val="clear" w:color="auto" w:fill="auto"/>
          </w:tcPr>
          <w:p w14:paraId="452274CE" w14:textId="77777777" w:rsidR="00341533" w:rsidRDefault="00341533" w:rsidP="00341533">
            <w:pPr>
              <w:jc w:val="both"/>
              <w:rPr>
                <w:bCs/>
                <w:color w:val="000000" w:themeColor="text1"/>
              </w:rPr>
            </w:pPr>
            <w:r w:rsidRPr="009E01FD">
              <w:rPr>
                <w:bCs/>
                <w:color w:val="000000" w:themeColor="text1"/>
              </w:rPr>
              <w:t xml:space="preserve">Участие </w:t>
            </w:r>
            <w:r>
              <w:rPr>
                <w:bCs/>
                <w:color w:val="000000" w:themeColor="text1"/>
              </w:rPr>
              <w:t xml:space="preserve">педагогов метод объединения </w:t>
            </w:r>
            <w:r w:rsidRPr="009E01FD">
              <w:rPr>
                <w:bCs/>
                <w:color w:val="000000" w:themeColor="text1"/>
              </w:rPr>
              <w:t>в вебинарах, посвященных подготовке и проведению</w:t>
            </w:r>
            <w:r>
              <w:rPr>
                <w:bCs/>
                <w:color w:val="000000" w:themeColor="text1"/>
              </w:rPr>
              <w:t xml:space="preserve"> ВПР.</w:t>
            </w:r>
          </w:p>
          <w:p w14:paraId="55E7EF08" w14:textId="77777777" w:rsidR="00341533" w:rsidRPr="00415082" w:rsidRDefault="00341533" w:rsidP="00341533">
            <w:pPr>
              <w:jc w:val="both"/>
              <w:rPr>
                <w:color w:val="000000" w:themeColor="text1"/>
              </w:rPr>
            </w:pPr>
            <w:r w:rsidRPr="009E01FD">
              <w:rPr>
                <w:b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Обсуждение т</w:t>
            </w:r>
            <w:r w:rsidRPr="00415082">
              <w:rPr>
                <w:color w:val="000000" w:themeColor="text1"/>
              </w:rPr>
              <w:t>ехнологии</w:t>
            </w:r>
            <w:r>
              <w:rPr>
                <w:color w:val="000000" w:themeColor="text1"/>
              </w:rPr>
              <w:t xml:space="preserve"> подготовки учащихся к ВПР на заседании ГМО.</w:t>
            </w:r>
          </w:p>
          <w:p w14:paraId="3DC9EAD6" w14:textId="77777777" w:rsidR="00341533" w:rsidRDefault="00341533" w:rsidP="00341533"/>
        </w:tc>
        <w:tc>
          <w:tcPr>
            <w:tcW w:w="5386" w:type="dxa"/>
            <w:shd w:val="clear" w:color="auto" w:fill="FFFFFF" w:themeFill="background1"/>
          </w:tcPr>
          <w:p w14:paraId="0642E0EC" w14:textId="77777777" w:rsidR="00341533" w:rsidRDefault="00341533" w:rsidP="00341533">
            <w:r>
              <w:t xml:space="preserve">ВПР по истории - </w:t>
            </w:r>
            <w:r w:rsidRPr="00EB6EF0">
              <w:t xml:space="preserve">высокий процент подтверждения </w:t>
            </w:r>
            <w:proofErr w:type="gramStart"/>
            <w:r w:rsidRPr="00EB6EF0">
              <w:t>отметки</w:t>
            </w:r>
            <w:r>
              <w:t xml:space="preserve">:  </w:t>
            </w:r>
            <w:r w:rsidRPr="00EB6EF0">
              <w:t>школа</w:t>
            </w:r>
            <w:proofErr w:type="gramEnd"/>
            <w:r w:rsidRPr="00EB6EF0">
              <w:t xml:space="preserve"> №10 (100%), гимназия №8 (94%), «Новая школа «Юна» (80%). </w:t>
            </w:r>
            <w:r w:rsidRPr="00103AEA">
              <w:rPr>
                <w:shd w:val="clear" w:color="auto" w:fill="FFFFFF" w:themeFill="background1"/>
              </w:rPr>
              <w:t>Также следует обратить внимание на то, что в лицей №6 – 46% обучающихся написали ВПР ниже своей отметки по учебному предмету в полугодии.</w:t>
            </w:r>
          </w:p>
        </w:tc>
      </w:tr>
      <w:tr w:rsidR="00341533" w14:paraId="282D69EA" w14:textId="77777777" w:rsidTr="00103AEA">
        <w:tc>
          <w:tcPr>
            <w:tcW w:w="875" w:type="dxa"/>
            <w:shd w:val="clear" w:color="auto" w:fill="auto"/>
          </w:tcPr>
          <w:p w14:paraId="08773058" w14:textId="77777777" w:rsidR="00341533" w:rsidRDefault="00341533" w:rsidP="00341533">
            <w:pPr>
              <w:numPr>
                <w:ilvl w:val="0"/>
                <w:numId w:val="1"/>
              </w:numPr>
            </w:pPr>
          </w:p>
        </w:tc>
        <w:tc>
          <w:tcPr>
            <w:tcW w:w="4336" w:type="dxa"/>
            <w:shd w:val="clear" w:color="auto" w:fill="auto"/>
          </w:tcPr>
          <w:p w14:paraId="5F86553E" w14:textId="77777777" w:rsidR="00341533" w:rsidRPr="00103AEA" w:rsidRDefault="00341533" w:rsidP="008212C1">
            <w:pPr>
              <w:jc w:val="both"/>
            </w:pPr>
            <w:r w:rsidRPr="00103AEA">
              <w:rPr>
                <w:b/>
                <w:bCs/>
              </w:rPr>
              <w:t xml:space="preserve">Работа с одаренными детьми по формированию компетенций и развитию способностей учащихся для успешного участия </w:t>
            </w:r>
            <w:r w:rsidR="008212C1" w:rsidRPr="00103AEA">
              <w:rPr>
                <w:b/>
                <w:bCs/>
              </w:rPr>
              <w:t xml:space="preserve">в </w:t>
            </w:r>
            <w:r w:rsidRPr="00103AEA">
              <w:rPr>
                <w:b/>
                <w:bCs/>
              </w:rPr>
              <w:t>предметных</w:t>
            </w:r>
            <w:r w:rsidRPr="00103AEA">
              <w:rPr>
                <w:bCs/>
              </w:rPr>
              <w:t xml:space="preserve"> </w:t>
            </w:r>
            <w:r w:rsidRPr="00103AEA">
              <w:rPr>
                <w:b/>
                <w:bCs/>
              </w:rPr>
              <w:t>олимпиадах.</w:t>
            </w:r>
          </w:p>
        </w:tc>
        <w:tc>
          <w:tcPr>
            <w:tcW w:w="4962" w:type="dxa"/>
            <w:shd w:val="clear" w:color="auto" w:fill="auto"/>
          </w:tcPr>
          <w:p w14:paraId="3F810AFC" w14:textId="77777777" w:rsidR="00341533" w:rsidRPr="0021176C" w:rsidRDefault="00341533" w:rsidP="00341533">
            <w:pPr>
              <w:jc w:val="both"/>
              <w:rPr>
                <w:bCs/>
                <w:color w:val="000000" w:themeColor="text1"/>
              </w:rPr>
            </w:pPr>
            <w:r w:rsidRPr="009E01FD">
              <w:rPr>
                <w:bCs/>
                <w:color w:val="000000" w:themeColor="text1"/>
              </w:rPr>
              <w:t xml:space="preserve">Участие </w:t>
            </w:r>
            <w:r>
              <w:rPr>
                <w:bCs/>
                <w:color w:val="000000" w:themeColor="text1"/>
              </w:rPr>
              <w:t xml:space="preserve">педагогов метод объединения </w:t>
            </w:r>
            <w:r w:rsidRPr="009E01FD">
              <w:rPr>
                <w:bCs/>
                <w:color w:val="000000" w:themeColor="text1"/>
              </w:rPr>
              <w:t>в вебинарах, посвященных подготовке и проведению предметных олимпиад</w:t>
            </w:r>
            <w:r>
              <w:rPr>
                <w:bCs/>
                <w:color w:val="000000" w:themeColor="text1"/>
              </w:rPr>
              <w:t>, проводимых на образовательной платформе «Взлет».</w:t>
            </w:r>
          </w:p>
          <w:p w14:paraId="548F28C2" w14:textId="77777777" w:rsidR="00341533" w:rsidRPr="00F749A6" w:rsidRDefault="00341533" w:rsidP="00341533">
            <w:r w:rsidRPr="00F749A6">
              <w:rPr>
                <w:color w:val="000000" w:themeColor="text1"/>
              </w:rPr>
              <w:t>Организация и проведение школьного этапа Всероссийской олимпиады школьников по истории, обществознанию, МХК, экономике, праву, основам православной культуры</w:t>
            </w:r>
            <w:r>
              <w:rPr>
                <w:color w:val="000000" w:themeColor="text1"/>
              </w:rPr>
              <w:t>, подготовка к муниципальному и региональному этапам.</w:t>
            </w:r>
          </w:p>
        </w:tc>
        <w:tc>
          <w:tcPr>
            <w:tcW w:w="5386" w:type="dxa"/>
            <w:shd w:val="clear" w:color="auto" w:fill="FFFFFF" w:themeFill="background1"/>
          </w:tcPr>
          <w:p w14:paraId="131B71B2" w14:textId="77777777" w:rsidR="00341533" w:rsidRDefault="00341533" w:rsidP="00341533">
            <w:r>
              <w:t>Работа проведена в целом удовлетворительно.</w:t>
            </w:r>
          </w:p>
          <w:p w14:paraId="1EE57DA0" w14:textId="77777777" w:rsidR="00341533" w:rsidRDefault="00341533" w:rsidP="00341533">
            <w:pPr>
              <w:pStyle w:val="a5"/>
              <w:shd w:val="clear" w:color="auto" w:fill="FFFFFF" w:themeFill="background1"/>
              <w:rPr>
                <w:spacing w:val="-2"/>
              </w:rPr>
            </w:pPr>
            <w:r w:rsidRPr="001F5ADC">
              <w:rPr>
                <w:spacing w:val="-2"/>
              </w:rPr>
              <w:t xml:space="preserve">Наиболее активное участие в МЭ </w:t>
            </w:r>
            <w:proofErr w:type="spellStart"/>
            <w:r w:rsidRPr="001F5ADC">
              <w:rPr>
                <w:spacing w:val="-2"/>
              </w:rPr>
              <w:t>ВсОШ</w:t>
            </w:r>
            <w:proofErr w:type="spellEnd"/>
            <w:r w:rsidRPr="001F5ADC">
              <w:rPr>
                <w:spacing w:val="-2"/>
              </w:rPr>
              <w:t xml:space="preserve"> в абсолютных значениях приняли лицей №6 и гимназия №11. </w:t>
            </w:r>
            <w:r>
              <w:rPr>
                <w:spacing w:val="-2"/>
              </w:rPr>
              <w:t xml:space="preserve">Наибольшая результативность участия в текущем учебном году наблюдается у лицея № 6, гимназии № 11 и гимназии «Одигитрия», лицея «Дубна, школы «Юна», школы «Полис-лицей» и школы № 10. </w:t>
            </w:r>
          </w:p>
          <w:p w14:paraId="6511334C" w14:textId="77777777" w:rsidR="00341533" w:rsidRPr="0021176C" w:rsidRDefault="00341533" w:rsidP="00341533">
            <w:pPr>
              <w:jc w:val="both"/>
              <w:rPr>
                <w:b/>
                <w:i/>
                <w:u w:val="single"/>
              </w:rPr>
            </w:pPr>
            <w:r>
              <w:rPr>
                <w:spacing w:val="-2"/>
              </w:rPr>
              <w:t>С</w:t>
            </w:r>
            <w:r w:rsidRPr="007C1B81">
              <w:rPr>
                <w:spacing w:val="-2"/>
              </w:rPr>
              <w:t>табильность результатов</w:t>
            </w:r>
            <w:r>
              <w:rPr>
                <w:spacing w:val="-2"/>
              </w:rPr>
              <w:t xml:space="preserve"> в РЭ </w:t>
            </w:r>
            <w:proofErr w:type="spellStart"/>
            <w:r>
              <w:rPr>
                <w:spacing w:val="-2"/>
              </w:rPr>
              <w:t>ВсОШ</w:t>
            </w:r>
            <w:proofErr w:type="spellEnd"/>
            <w:r>
              <w:rPr>
                <w:spacing w:val="-2"/>
              </w:rPr>
              <w:t xml:space="preserve"> по истории и обществознанию.</w:t>
            </w:r>
          </w:p>
          <w:p w14:paraId="5FE9D215" w14:textId="77777777" w:rsidR="00341533" w:rsidRDefault="00341533" w:rsidP="00341533">
            <w:pPr>
              <w:jc w:val="both"/>
            </w:pPr>
            <w:r w:rsidRPr="00103AEA">
              <w:rPr>
                <w:shd w:val="clear" w:color="auto" w:fill="FFFFFF" w:themeFill="background1"/>
              </w:rPr>
              <w:t>Недостаток – низкие показатели результативности  по праву.</w:t>
            </w:r>
          </w:p>
        </w:tc>
      </w:tr>
      <w:tr w:rsidR="00341533" w14:paraId="47C94489" w14:textId="77777777" w:rsidTr="00103AEA">
        <w:tc>
          <w:tcPr>
            <w:tcW w:w="875" w:type="dxa"/>
            <w:shd w:val="clear" w:color="auto" w:fill="auto"/>
          </w:tcPr>
          <w:p w14:paraId="7144FA44" w14:textId="77777777" w:rsidR="00341533" w:rsidRDefault="00341533" w:rsidP="00341533">
            <w:pPr>
              <w:numPr>
                <w:ilvl w:val="0"/>
                <w:numId w:val="1"/>
              </w:numPr>
            </w:pPr>
          </w:p>
        </w:tc>
        <w:tc>
          <w:tcPr>
            <w:tcW w:w="4336" w:type="dxa"/>
            <w:shd w:val="clear" w:color="auto" w:fill="auto"/>
          </w:tcPr>
          <w:p w14:paraId="7E41EEBF" w14:textId="77777777" w:rsidR="00341533" w:rsidRPr="00103AEA" w:rsidRDefault="00341533" w:rsidP="00341533">
            <w:pPr>
              <w:jc w:val="both"/>
              <w:rPr>
                <w:b/>
              </w:rPr>
            </w:pPr>
            <w:r w:rsidRPr="00103AEA">
              <w:rPr>
                <w:b/>
              </w:rPr>
              <w:t>Работа с одаренными детьми по формированию исследовательского опыта и проектной деятельности</w:t>
            </w:r>
          </w:p>
        </w:tc>
        <w:tc>
          <w:tcPr>
            <w:tcW w:w="4962" w:type="dxa"/>
            <w:shd w:val="clear" w:color="auto" w:fill="auto"/>
          </w:tcPr>
          <w:p w14:paraId="427112E4" w14:textId="77777777" w:rsidR="00341533" w:rsidRPr="00DD1311" w:rsidRDefault="00341533" w:rsidP="00341533">
            <w:pPr>
              <w:jc w:val="both"/>
              <w:rPr>
                <w:color w:val="000000" w:themeColor="text1"/>
              </w:rPr>
            </w:pPr>
            <w:r w:rsidRPr="009E01FD">
              <w:rPr>
                <w:color w:val="000000" w:themeColor="text1"/>
              </w:rPr>
              <w:t>Подготовка учащ</w:t>
            </w:r>
            <w:r>
              <w:rPr>
                <w:color w:val="000000" w:themeColor="text1"/>
              </w:rPr>
              <w:t>ихся</w:t>
            </w:r>
            <w:r w:rsidRPr="009E01FD">
              <w:rPr>
                <w:color w:val="000000" w:themeColor="text1"/>
              </w:rPr>
              <w:t xml:space="preserve"> к научно – практической конференции</w:t>
            </w:r>
            <w:r>
              <w:rPr>
                <w:color w:val="000000" w:themeColor="text1"/>
              </w:rPr>
              <w:t>.</w:t>
            </w:r>
            <w:r w:rsidRPr="00DD1311">
              <w:rPr>
                <w:color w:val="000000" w:themeColor="text1"/>
              </w:rPr>
              <w:t xml:space="preserve"> Формирование и развитие исследовательской и проектной деятельности в школе. Организация и проведение научно-практических конференций учащихся.</w:t>
            </w:r>
          </w:p>
          <w:p w14:paraId="06EE9843" w14:textId="77777777" w:rsidR="00341533" w:rsidRDefault="00341533" w:rsidP="00341533">
            <w:pPr>
              <w:jc w:val="both"/>
            </w:pPr>
            <w:r w:rsidRPr="00DD1311">
              <w:rPr>
                <w:color w:val="000000" w:themeColor="text1"/>
              </w:rPr>
              <w:t xml:space="preserve">«Юный исследователь», «Научно практическая конференция старшеклассников» по </w:t>
            </w:r>
            <w:r>
              <w:rPr>
                <w:color w:val="000000" w:themeColor="text1"/>
              </w:rPr>
              <w:t>гуманитарным предметам</w:t>
            </w:r>
            <w:r w:rsidRPr="009E01FD">
              <w:rPr>
                <w:color w:val="000000" w:themeColor="text1"/>
              </w:rPr>
              <w:t xml:space="preserve">. </w:t>
            </w:r>
          </w:p>
        </w:tc>
        <w:tc>
          <w:tcPr>
            <w:tcW w:w="5386" w:type="dxa"/>
            <w:shd w:val="clear" w:color="auto" w:fill="FFFFFF" w:themeFill="background1"/>
          </w:tcPr>
          <w:p w14:paraId="0A53F73E" w14:textId="77777777" w:rsidR="00341533" w:rsidRDefault="00341533" w:rsidP="00341533">
            <w:r>
              <w:t xml:space="preserve">Научно практические конференции прошли организовано по плану. </w:t>
            </w:r>
          </w:p>
          <w:p w14:paraId="5240C224" w14:textId="77777777" w:rsidR="00341533" w:rsidRDefault="00341533" w:rsidP="00341533"/>
          <w:p w14:paraId="1964B6E6" w14:textId="77777777" w:rsidR="00341533" w:rsidRDefault="00341533" w:rsidP="00341533">
            <w:r w:rsidRPr="00103AEA">
              <w:rPr>
                <w:shd w:val="clear" w:color="auto" w:fill="FFFFFF" w:themeFill="background1"/>
              </w:rPr>
              <w:t>Выявлена проблема – интерес к конференциям снижается, часть работ учащихся не соответствует установленным требованиям.</w:t>
            </w:r>
            <w:r>
              <w:t xml:space="preserve">  Исправление этой ситуации – необходимость, которая соответствует требованиям обновленного ФГОС.</w:t>
            </w:r>
          </w:p>
        </w:tc>
      </w:tr>
      <w:tr w:rsidR="00341533" w14:paraId="42563F2A" w14:textId="77777777" w:rsidTr="00103AEA">
        <w:tc>
          <w:tcPr>
            <w:tcW w:w="875" w:type="dxa"/>
            <w:shd w:val="clear" w:color="auto" w:fill="auto"/>
          </w:tcPr>
          <w:p w14:paraId="0F571157" w14:textId="77777777" w:rsidR="00341533" w:rsidRDefault="00341533" w:rsidP="00341533">
            <w:pPr>
              <w:numPr>
                <w:ilvl w:val="0"/>
                <w:numId w:val="1"/>
              </w:numPr>
            </w:pPr>
          </w:p>
        </w:tc>
        <w:tc>
          <w:tcPr>
            <w:tcW w:w="4336" w:type="dxa"/>
            <w:shd w:val="clear" w:color="auto" w:fill="auto"/>
          </w:tcPr>
          <w:p w14:paraId="1A40FAB8" w14:textId="77777777" w:rsidR="00341533" w:rsidRPr="00103AEA" w:rsidRDefault="00341533" w:rsidP="008212C1">
            <w:pPr>
              <w:pStyle w:val="a7"/>
              <w:spacing w:after="0"/>
              <w:jc w:val="both"/>
            </w:pPr>
            <w:r w:rsidRPr="00103AEA">
              <w:rPr>
                <w:b/>
                <w:bCs/>
              </w:rPr>
              <w:t>Повышение квалификации, профессиональное развитие педагогов</w:t>
            </w:r>
            <w:r w:rsidRPr="00103AEA">
              <w:rPr>
                <w:bCs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14:paraId="49DF1C97" w14:textId="77777777" w:rsidR="00341533" w:rsidRDefault="00341533" w:rsidP="003415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учителей в профессиональных конкурсах:</w:t>
            </w:r>
          </w:p>
          <w:p w14:paraId="0F58AC18" w14:textId="77777777" w:rsidR="00341533" w:rsidRDefault="00341533" w:rsidP="00341533">
            <w:pPr>
              <w:jc w:val="both"/>
            </w:pPr>
            <w:r>
              <w:t xml:space="preserve">Конкурс «Педагогический дебют» Призер </w:t>
            </w:r>
            <w:proofErr w:type="spellStart"/>
            <w:r>
              <w:t>Скулкова</w:t>
            </w:r>
            <w:proofErr w:type="spellEnd"/>
            <w:r>
              <w:t xml:space="preserve"> К. П.</w:t>
            </w:r>
          </w:p>
          <w:p w14:paraId="57CEC306" w14:textId="77777777" w:rsidR="00341533" w:rsidRDefault="00341533" w:rsidP="00341533">
            <w:pPr>
              <w:jc w:val="both"/>
            </w:pPr>
            <w:proofErr w:type="gramStart"/>
            <w:r>
              <w:t>Конкурс  «</w:t>
            </w:r>
            <w:proofErr w:type="gramEnd"/>
            <w:r>
              <w:t xml:space="preserve">За нравственный подвиг учителя» Шибанова </w:t>
            </w:r>
            <w:r>
              <w:rPr>
                <w:lang w:val="en-US"/>
              </w:rPr>
              <w:t>I</w:t>
            </w:r>
            <w:r>
              <w:t xml:space="preserve"> место. Лучшая методическая разработка в предметной области ОРКС.</w:t>
            </w:r>
          </w:p>
          <w:p w14:paraId="321CA0C3" w14:textId="77777777" w:rsidR="00341533" w:rsidRDefault="00341533" w:rsidP="00341533">
            <w:pPr>
              <w:jc w:val="both"/>
            </w:pPr>
            <w:r>
              <w:t xml:space="preserve">Рождественские чтения, посвященные юбилею Петра </w:t>
            </w:r>
            <w:r>
              <w:rPr>
                <w:lang w:val="en-US"/>
              </w:rPr>
              <w:t>I</w:t>
            </w:r>
            <w:r>
              <w:t>. Выступления Агафонова С.Л., Франк Р.В.</w:t>
            </w:r>
          </w:p>
          <w:p w14:paraId="0F501BAE" w14:textId="77777777" w:rsidR="00341533" w:rsidRDefault="00341533" w:rsidP="00341533">
            <w:pPr>
              <w:jc w:val="both"/>
            </w:pPr>
            <w:r>
              <w:t xml:space="preserve">Конкурсе «Лидер в образовании» - победители </w:t>
            </w:r>
            <w:proofErr w:type="spellStart"/>
            <w:r>
              <w:t>Халяпина</w:t>
            </w:r>
            <w:proofErr w:type="spellEnd"/>
            <w:r>
              <w:t xml:space="preserve"> Н.П.</w:t>
            </w:r>
          </w:p>
          <w:p w14:paraId="0F429697" w14:textId="77777777" w:rsidR="00341533" w:rsidRDefault="00341533" w:rsidP="00341533">
            <w:pPr>
              <w:jc w:val="both"/>
            </w:pPr>
            <w:r>
              <w:t>Руденко А.И.  конкурс - «Волонтер Победы»</w:t>
            </w:r>
          </w:p>
          <w:p w14:paraId="0897D110" w14:textId="77777777" w:rsidR="00341533" w:rsidRDefault="00341533" w:rsidP="00341533">
            <w:pPr>
              <w:jc w:val="both"/>
            </w:pPr>
            <w:r>
              <w:t xml:space="preserve">Кобелева О.Л. Победитель в конкурсе «Лидер в образовании». </w:t>
            </w:r>
          </w:p>
          <w:p w14:paraId="433BFAC0" w14:textId="77777777" w:rsidR="00341533" w:rsidRDefault="00341533" w:rsidP="00341533">
            <w:pPr>
              <w:jc w:val="both"/>
            </w:pPr>
            <w:r>
              <w:t>Кобелева О.Л. Выступление «Возможности музейной педагогики». Музей крылатых ракет (шк. № 10</w:t>
            </w:r>
          </w:p>
          <w:p w14:paraId="6F0F6A78" w14:textId="77777777" w:rsidR="00341533" w:rsidRDefault="00341533" w:rsidP="00341533">
            <w:pPr>
              <w:jc w:val="both"/>
            </w:pPr>
            <w:r>
              <w:t xml:space="preserve">Кобелева О.Л. Выступление на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площадке «Сертификация школьного музея. Шаги и результаты».</w:t>
            </w:r>
          </w:p>
          <w:p w14:paraId="3D746BD0" w14:textId="77777777" w:rsidR="00341533" w:rsidRDefault="00341533" w:rsidP="00341533">
            <w:pPr>
              <w:jc w:val="both"/>
            </w:pPr>
            <w:r>
              <w:t>Иванова М.Н. «Святые покровители семьи». Победитель в областном конкурсе школьных проектов им. св. равноапостольных Кирилла и Мефодия.</w:t>
            </w:r>
          </w:p>
          <w:p w14:paraId="3658EBE5" w14:textId="77777777" w:rsidR="00341533" w:rsidRDefault="00341533" w:rsidP="00341533">
            <w:pPr>
              <w:jc w:val="both"/>
            </w:pPr>
            <w:r>
              <w:lastRenderedPageBreak/>
              <w:t>Иванова М.Н. Победитель конкурса «Предметная неделя».</w:t>
            </w:r>
          </w:p>
          <w:p w14:paraId="0C5E8829" w14:textId="77777777" w:rsidR="00341533" w:rsidRDefault="00341533" w:rsidP="00341533">
            <w:pPr>
              <w:jc w:val="both"/>
            </w:pPr>
            <w:proofErr w:type="spellStart"/>
            <w:r>
              <w:t>Скулкова</w:t>
            </w:r>
            <w:proofErr w:type="spellEnd"/>
            <w:r>
              <w:t xml:space="preserve"> К.П., Казакевич А.М. - призеры конкурса «Предметная неделя».</w:t>
            </w:r>
          </w:p>
          <w:p w14:paraId="219A49D0" w14:textId="77777777" w:rsidR="00341533" w:rsidRPr="00BE4D3F" w:rsidRDefault="00341533" w:rsidP="00341533">
            <w:pPr>
              <w:rPr>
                <w:color w:val="000000" w:themeColor="text1"/>
              </w:rPr>
            </w:pPr>
            <w:r>
              <w:t xml:space="preserve">Окунева Т.В. – </w:t>
            </w:r>
            <w:r>
              <w:rPr>
                <w:lang w:val="en-US"/>
              </w:rPr>
              <w:t>II</w:t>
            </w:r>
            <w:r>
              <w:t xml:space="preserve"> место в городе в конкурсе ПМПО.</w:t>
            </w:r>
          </w:p>
        </w:tc>
        <w:tc>
          <w:tcPr>
            <w:tcW w:w="5386" w:type="dxa"/>
            <w:shd w:val="clear" w:color="auto" w:fill="FFFFFF" w:themeFill="background1"/>
          </w:tcPr>
          <w:p w14:paraId="370E7DE4" w14:textId="77777777" w:rsidR="00341533" w:rsidRDefault="00341533" w:rsidP="00341533">
            <w:pPr>
              <w:jc w:val="both"/>
            </w:pPr>
            <w:r>
              <w:lastRenderedPageBreak/>
              <w:t>Успешная деятельность в данном направлении.</w:t>
            </w:r>
          </w:p>
          <w:p w14:paraId="420058B0" w14:textId="77777777" w:rsidR="00341533" w:rsidRDefault="00341533" w:rsidP="00341533">
            <w:pPr>
              <w:jc w:val="both"/>
            </w:pPr>
          </w:p>
          <w:p w14:paraId="22572F02" w14:textId="77777777" w:rsidR="00341533" w:rsidRDefault="00341533" w:rsidP="00103AEA">
            <w:pPr>
              <w:shd w:val="clear" w:color="auto" w:fill="FFFFFF" w:themeFill="background1"/>
              <w:jc w:val="both"/>
            </w:pPr>
            <w:r>
              <w:t xml:space="preserve">Необходимо повысить мотивацию педагогов к участию в различных профессиональных конкурсах. Необходимо заранее иметь информацию о сроках всех муниципальных конкурсов, для того, чтобы у учителей была возможность подготовиться к участию в них, не испытывать стресс от цейтнота, не участвовать в конкурсе в ущерб основной профессиональной деятельности учителя. </w:t>
            </w:r>
          </w:p>
          <w:p w14:paraId="05B315C1" w14:textId="77777777" w:rsidR="00341533" w:rsidRDefault="00341533" w:rsidP="00341533">
            <w:pPr>
              <w:jc w:val="both"/>
            </w:pPr>
          </w:p>
        </w:tc>
      </w:tr>
    </w:tbl>
    <w:p w14:paraId="01C214FD" w14:textId="77777777" w:rsidR="00415082" w:rsidRDefault="00415082" w:rsidP="00F06152">
      <w:pPr>
        <w:rPr>
          <w:b/>
          <w:i/>
        </w:rPr>
      </w:pPr>
    </w:p>
    <w:p w14:paraId="0DABE283" w14:textId="77777777" w:rsidR="00A861A0" w:rsidRDefault="00F06152" w:rsidP="00103AEA">
      <w:pPr>
        <w:rPr>
          <w:b/>
          <w:i/>
        </w:rPr>
      </w:pPr>
      <w:r w:rsidRPr="00A861A0">
        <w:rPr>
          <w:b/>
          <w:i/>
        </w:rPr>
        <w:t>Общие выводы:</w:t>
      </w:r>
      <w:r w:rsidR="00415082" w:rsidRPr="00A861A0">
        <w:rPr>
          <w:b/>
          <w:i/>
        </w:rPr>
        <w:t xml:space="preserve"> в целом работу ГМО учителей истории и обществознания </w:t>
      </w:r>
      <w:r w:rsidR="00A861A0" w:rsidRPr="00A861A0">
        <w:rPr>
          <w:b/>
          <w:i/>
        </w:rPr>
        <w:t xml:space="preserve">можно признать </w:t>
      </w:r>
      <w:r w:rsidR="00A861A0">
        <w:rPr>
          <w:b/>
          <w:i/>
        </w:rPr>
        <w:t>удовлетворительной и успешной.</w:t>
      </w:r>
    </w:p>
    <w:p w14:paraId="161D82B4" w14:textId="77777777" w:rsidR="0021176C" w:rsidRDefault="0021176C" w:rsidP="00103AEA">
      <w:pPr>
        <w:rPr>
          <w:b/>
          <w:i/>
        </w:rPr>
      </w:pPr>
    </w:p>
    <w:p w14:paraId="052BE5F9" w14:textId="77777777" w:rsidR="00F06152" w:rsidRPr="00A861A0" w:rsidRDefault="00A861A0" w:rsidP="00103AEA">
      <w:pPr>
        <w:rPr>
          <w:b/>
          <w:i/>
        </w:rPr>
      </w:pPr>
      <w:r>
        <w:rPr>
          <w:b/>
          <w:i/>
        </w:rPr>
        <w:t xml:space="preserve"> Учителям н</w:t>
      </w:r>
      <w:r w:rsidRPr="00A861A0">
        <w:rPr>
          <w:b/>
          <w:i/>
        </w:rPr>
        <w:t>еобходимо</w:t>
      </w:r>
      <w:r>
        <w:rPr>
          <w:b/>
          <w:i/>
        </w:rPr>
        <w:t xml:space="preserve"> внимательно изучить и проработ</w:t>
      </w:r>
      <w:r w:rsidR="0021176C">
        <w:rPr>
          <w:b/>
          <w:i/>
        </w:rPr>
        <w:t>ать обновленные требования ФГОС, повышать</w:t>
      </w:r>
      <w:r w:rsidR="00E165F2">
        <w:rPr>
          <w:b/>
          <w:i/>
        </w:rPr>
        <w:t xml:space="preserve"> свою</w:t>
      </w:r>
      <w:r w:rsidR="0021176C">
        <w:rPr>
          <w:b/>
          <w:i/>
        </w:rPr>
        <w:t xml:space="preserve"> профессионал</w:t>
      </w:r>
      <w:r w:rsidR="00E165F2">
        <w:rPr>
          <w:b/>
          <w:i/>
        </w:rPr>
        <w:t>ьную компетентность</w:t>
      </w:r>
      <w:r w:rsidR="0021176C">
        <w:rPr>
          <w:b/>
          <w:i/>
        </w:rPr>
        <w:t xml:space="preserve">. </w:t>
      </w:r>
      <w:r>
        <w:rPr>
          <w:b/>
          <w:i/>
        </w:rPr>
        <w:t xml:space="preserve"> П</w:t>
      </w:r>
      <w:r w:rsidR="00E165F2">
        <w:rPr>
          <w:b/>
          <w:i/>
        </w:rPr>
        <w:t>родолжа</w:t>
      </w:r>
      <w:r w:rsidRPr="00A861A0">
        <w:rPr>
          <w:b/>
          <w:i/>
        </w:rPr>
        <w:t>ть работу по совершенствованию</w:t>
      </w:r>
      <w:r w:rsidRPr="00A861A0">
        <w:rPr>
          <w:rFonts w:ascii="Arial" w:hAnsi="Arial" w:cs="Arial"/>
          <w:b/>
          <w:iCs/>
        </w:rPr>
        <w:t xml:space="preserve"> </w:t>
      </w:r>
      <w:r w:rsidRPr="00A861A0">
        <w:rPr>
          <w:b/>
          <w:i/>
          <w:iCs/>
        </w:rPr>
        <w:t>методической системы, а</w:t>
      </w:r>
      <w:r w:rsidR="00E165F2">
        <w:rPr>
          <w:b/>
          <w:i/>
          <w:iCs/>
        </w:rPr>
        <w:t>ктивно использовать современную цифровую образовательную среду, электронные образовательные</w:t>
      </w:r>
      <w:r w:rsidRPr="00A861A0">
        <w:rPr>
          <w:b/>
          <w:i/>
          <w:iCs/>
        </w:rPr>
        <w:t xml:space="preserve"> платформ</w:t>
      </w:r>
      <w:r w:rsidR="00E165F2">
        <w:rPr>
          <w:b/>
          <w:i/>
          <w:iCs/>
        </w:rPr>
        <w:t>ы</w:t>
      </w:r>
      <w:r w:rsidRPr="00A861A0">
        <w:rPr>
          <w:b/>
          <w:i/>
          <w:iCs/>
        </w:rPr>
        <w:t xml:space="preserve"> в педагогической </w:t>
      </w:r>
      <w:r w:rsidR="0021176C">
        <w:rPr>
          <w:b/>
          <w:i/>
          <w:iCs/>
        </w:rPr>
        <w:t xml:space="preserve">образовательной деятельности по реализации Рабочих и воспитательных программ. </w:t>
      </w:r>
    </w:p>
    <w:p w14:paraId="002225E0" w14:textId="77777777" w:rsidR="00F06152" w:rsidRDefault="00F06152" w:rsidP="00103AEA">
      <w:pPr>
        <w:rPr>
          <w:b/>
          <w:i/>
        </w:rPr>
      </w:pPr>
    </w:p>
    <w:p w14:paraId="3913C07E" w14:textId="77777777" w:rsidR="00F06152" w:rsidRPr="00EB6447" w:rsidRDefault="00F06152" w:rsidP="00F06152">
      <w:pPr>
        <w:rPr>
          <w:b/>
          <w:i/>
        </w:rPr>
      </w:pPr>
    </w:p>
    <w:p w14:paraId="45CC6B81" w14:textId="77777777" w:rsidR="00E165F2" w:rsidRPr="00E165F2" w:rsidRDefault="00E165F2" w:rsidP="00E165F2">
      <w:pPr>
        <w:rPr>
          <w:color w:val="000000" w:themeColor="text1"/>
        </w:rPr>
      </w:pPr>
      <w:r w:rsidRPr="00E165F2">
        <w:rPr>
          <w:color w:val="000000" w:themeColor="text1"/>
        </w:rPr>
        <w:t xml:space="preserve">Руководитель ГМО  </w:t>
      </w:r>
      <w:r w:rsidRPr="00E165F2">
        <w:rPr>
          <w:bCs/>
          <w:noProof/>
        </w:rPr>
        <w:drawing>
          <wp:inline distT="0" distB="0" distL="0" distR="0" wp14:anchorId="4ACC7CD2" wp14:editId="21DD5D15">
            <wp:extent cx="1036320" cy="457200"/>
            <wp:effectExtent l="0" t="0" r="0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165F2">
        <w:rPr>
          <w:color w:val="000000" w:themeColor="text1"/>
        </w:rPr>
        <w:t xml:space="preserve">      Агафонова С.Л.</w:t>
      </w:r>
    </w:p>
    <w:p w14:paraId="4E4511E6" w14:textId="77777777" w:rsidR="00F36E0C" w:rsidRPr="00E165F2" w:rsidRDefault="00F36E0C"/>
    <w:sectPr w:rsidR="00F36E0C" w:rsidRPr="00E165F2" w:rsidSect="002A11EA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0810F" w14:textId="77777777" w:rsidR="00F957EB" w:rsidRDefault="00F957EB" w:rsidP="00E165F2">
      <w:r>
        <w:separator/>
      </w:r>
    </w:p>
  </w:endnote>
  <w:endnote w:type="continuationSeparator" w:id="0">
    <w:p w14:paraId="240553E5" w14:textId="77777777" w:rsidR="00F957EB" w:rsidRDefault="00F957EB" w:rsidP="00E1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351988"/>
      <w:docPartObj>
        <w:docPartGallery w:val="Page Numbers (Bottom of Page)"/>
        <w:docPartUnique/>
      </w:docPartObj>
    </w:sdtPr>
    <w:sdtEndPr/>
    <w:sdtContent>
      <w:p w14:paraId="2E3EB422" w14:textId="73CE495E" w:rsidR="00E165F2" w:rsidRDefault="00E165F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AEA">
          <w:rPr>
            <w:noProof/>
          </w:rPr>
          <w:t>4</w:t>
        </w:r>
        <w:r>
          <w:fldChar w:fldCharType="end"/>
        </w:r>
      </w:p>
    </w:sdtContent>
  </w:sdt>
  <w:p w14:paraId="36915B49" w14:textId="77777777" w:rsidR="00E165F2" w:rsidRDefault="00E165F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7929E" w14:textId="77777777" w:rsidR="00F957EB" w:rsidRDefault="00F957EB" w:rsidP="00E165F2">
      <w:r>
        <w:separator/>
      </w:r>
    </w:p>
  </w:footnote>
  <w:footnote w:type="continuationSeparator" w:id="0">
    <w:p w14:paraId="0B31F29D" w14:textId="77777777" w:rsidR="00F957EB" w:rsidRDefault="00F957EB" w:rsidP="00E16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31BB"/>
    <w:multiLevelType w:val="hybridMultilevel"/>
    <w:tmpl w:val="7F50C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AF672C"/>
    <w:multiLevelType w:val="hybridMultilevel"/>
    <w:tmpl w:val="6B42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A7183C"/>
    <w:multiLevelType w:val="hybridMultilevel"/>
    <w:tmpl w:val="08027F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3F5B"/>
    <w:multiLevelType w:val="hybridMultilevel"/>
    <w:tmpl w:val="FB5A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D382A"/>
    <w:multiLevelType w:val="multilevel"/>
    <w:tmpl w:val="B122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7B45A2"/>
    <w:multiLevelType w:val="hybridMultilevel"/>
    <w:tmpl w:val="E070C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F6CA9"/>
    <w:multiLevelType w:val="hybridMultilevel"/>
    <w:tmpl w:val="DB12FD1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19"/>
    <w:rsid w:val="00103AEA"/>
    <w:rsid w:val="00203B19"/>
    <w:rsid w:val="0021176C"/>
    <w:rsid w:val="002447E1"/>
    <w:rsid w:val="00271325"/>
    <w:rsid w:val="002C5F30"/>
    <w:rsid w:val="00341533"/>
    <w:rsid w:val="003906A2"/>
    <w:rsid w:val="003A4EDC"/>
    <w:rsid w:val="003D3249"/>
    <w:rsid w:val="00415082"/>
    <w:rsid w:val="00586056"/>
    <w:rsid w:val="008212C1"/>
    <w:rsid w:val="008B09D3"/>
    <w:rsid w:val="008B6BB3"/>
    <w:rsid w:val="00921519"/>
    <w:rsid w:val="009422AB"/>
    <w:rsid w:val="009C53A8"/>
    <w:rsid w:val="009E01FD"/>
    <w:rsid w:val="00A8248C"/>
    <w:rsid w:val="00A861A0"/>
    <w:rsid w:val="00B92FA9"/>
    <w:rsid w:val="00BE4D3F"/>
    <w:rsid w:val="00C7451C"/>
    <w:rsid w:val="00DB18C6"/>
    <w:rsid w:val="00DD1311"/>
    <w:rsid w:val="00E165F2"/>
    <w:rsid w:val="00E32FC1"/>
    <w:rsid w:val="00E91E02"/>
    <w:rsid w:val="00F06152"/>
    <w:rsid w:val="00F36E0C"/>
    <w:rsid w:val="00F749A6"/>
    <w:rsid w:val="00F75E03"/>
    <w:rsid w:val="00F9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A44B"/>
  <w15:chartTrackingRefBased/>
  <w15:docId w15:val="{CB7BB7A2-07FE-45D1-82AD-941D4CAD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F0615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5860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3906A2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F749A6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F74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BE4D3F"/>
    <w:pPr>
      <w:spacing w:after="120"/>
    </w:pPr>
  </w:style>
  <w:style w:type="character" w:customStyle="1" w:styleId="a8">
    <w:name w:val="Основной текст Знак"/>
    <w:basedOn w:val="a0"/>
    <w:link w:val="a7"/>
    <w:rsid w:val="00BE4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165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6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65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65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Dom</cp:lastModifiedBy>
  <cp:revision>5</cp:revision>
  <dcterms:created xsi:type="dcterms:W3CDTF">2022-09-21T06:33:00Z</dcterms:created>
  <dcterms:modified xsi:type="dcterms:W3CDTF">2022-09-21T13:10:00Z</dcterms:modified>
</cp:coreProperties>
</file>