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40" w:rsidRDefault="00592940" w:rsidP="00592940">
      <w:pPr>
        <w:spacing w:after="0" w:line="240" w:lineRule="auto"/>
        <w:rPr>
          <w:rFonts w:ascii="Georgia" w:eastAsia="+mn-ea" w:hAnsi="Georgia" w:cs="+mn-cs"/>
          <w:color w:val="000000"/>
          <w:kern w:val="24"/>
          <w:sz w:val="36"/>
          <w:szCs w:val="36"/>
        </w:rPr>
      </w:pPr>
    </w:p>
    <w:p w:rsidR="007218BB" w:rsidRDefault="007218BB" w:rsidP="00592940">
      <w:pPr>
        <w:spacing w:after="0" w:line="240" w:lineRule="auto"/>
        <w:jc w:val="center"/>
        <w:rPr>
          <w:rFonts w:ascii="Georgia" w:eastAsia="+mn-ea" w:hAnsi="Georgia" w:cs="+mn-cs"/>
          <w:color w:val="000000"/>
          <w:kern w:val="24"/>
          <w:sz w:val="36"/>
          <w:szCs w:val="36"/>
        </w:rPr>
      </w:pPr>
    </w:p>
    <w:p w:rsidR="00592940" w:rsidRDefault="00592940" w:rsidP="00592940">
      <w:pPr>
        <w:spacing w:after="0" w:line="240" w:lineRule="auto"/>
        <w:jc w:val="center"/>
        <w:rPr>
          <w:rFonts w:ascii="Georgia" w:eastAsia="+mn-ea" w:hAnsi="Georgia" w:cs="+mn-cs"/>
          <w:i/>
          <w:color w:val="000000"/>
          <w:kern w:val="24"/>
          <w:sz w:val="36"/>
          <w:szCs w:val="36"/>
        </w:rPr>
      </w:pPr>
      <w:r w:rsidRPr="007218BB">
        <w:rPr>
          <w:rFonts w:ascii="Georgia" w:eastAsia="+mn-ea" w:hAnsi="Georgia" w:cs="+mn-cs"/>
          <w:i/>
          <w:color w:val="000000"/>
          <w:kern w:val="24"/>
          <w:sz w:val="36"/>
          <w:szCs w:val="36"/>
        </w:rPr>
        <w:t>Наши контакты:</w:t>
      </w:r>
    </w:p>
    <w:p w:rsidR="007218BB" w:rsidRPr="007218BB" w:rsidRDefault="007218BB" w:rsidP="00592940">
      <w:pPr>
        <w:spacing w:after="0" w:line="240" w:lineRule="auto"/>
        <w:jc w:val="center"/>
        <w:rPr>
          <w:rFonts w:ascii="Georgia" w:eastAsia="+mn-ea" w:hAnsi="Georgia" w:cs="+mn-cs"/>
          <w:i/>
          <w:color w:val="000000"/>
          <w:kern w:val="24"/>
          <w:sz w:val="36"/>
          <w:szCs w:val="36"/>
        </w:rPr>
      </w:pPr>
    </w:p>
    <w:p w:rsidR="00590D0C" w:rsidRDefault="00590D0C" w:rsidP="007218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218B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Адрес гимназии:</w:t>
      </w:r>
      <w:r w:rsidRPr="00590D0C">
        <w:rPr>
          <w:rFonts w:ascii="Times New Roman" w:eastAsia="Times New Roman" w:hAnsi="Times New Roman" w:cs="Times New Roman"/>
          <w:sz w:val="32"/>
          <w:szCs w:val="32"/>
        </w:rPr>
        <w:t xml:space="preserve"> 141980, Московская область, </w:t>
      </w:r>
      <w:proofErr w:type="spellStart"/>
      <w:r w:rsidRPr="00590D0C">
        <w:rPr>
          <w:rFonts w:ascii="Times New Roman" w:eastAsia="Times New Roman" w:hAnsi="Times New Roman" w:cs="Times New Roman"/>
          <w:sz w:val="32"/>
          <w:szCs w:val="32"/>
        </w:rPr>
        <w:t>г</w:t>
      </w:r>
      <w:proofErr w:type="gramStart"/>
      <w:r w:rsidRPr="00590D0C">
        <w:rPr>
          <w:rFonts w:ascii="Times New Roman" w:eastAsia="Times New Roman" w:hAnsi="Times New Roman" w:cs="Times New Roman"/>
          <w:sz w:val="32"/>
          <w:szCs w:val="32"/>
        </w:rPr>
        <w:t>.Д</w:t>
      </w:r>
      <w:proofErr w:type="gramEnd"/>
      <w:r w:rsidRPr="00590D0C">
        <w:rPr>
          <w:rFonts w:ascii="Times New Roman" w:eastAsia="Times New Roman" w:hAnsi="Times New Roman" w:cs="Times New Roman"/>
          <w:sz w:val="32"/>
          <w:szCs w:val="32"/>
        </w:rPr>
        <w:t>убна</w:t>
      </w:r>
      <w:proofErr w:type="spellEnd"/>
      <w:r w:rsidRPr="00590D0C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590D0C">
        <w:rPr>
          <w:rFonts w:ascii="Times New Roman" w:eastAsia="Times New Roman" w:hAnsi="Times New Roman" w:cs="Times New Roman"/>
          <w:sz w:val="32"/>
          <w:szCs w:val="32"/>
        </w:rPr>
        <w:t>ул.Векслера</w:t>
      </w:r>
      <w:proofErr w:type="spellEnd"/>
      <w:r w:rsidRPr="00590D0C">
        <w:rPr>
          <w:rFonts w:ascii="Times New Roman" w:eastAsia="Times New Roman" w:hAnsi="Times New Roman" w:cs="Times New Roman"/>
          <w:sz w:val="32"/>
          <w:szCs w:val="32"/>
        </w:rPr>
        <w:t>, д.23</w:t>
      </w:r>
    </w:p>
    <w:p w:rsidR="007218BB" w:rsidRPr="00590D0C" w:rsidRDefault="007218BB" w:rsidP="007218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590D0C" w:rsidRDefault="00590D0C" w:rsidP="007218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218B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Телефон:</w:t>
      </w:r>
      <w:r w:rsidRPr="00590D0C">
        <w:rPr>
          <w:rFonts w:ascii="Times New Roman" w:eastAsia="Times New Roman" w:hAnsi="Times New Roman" w:cs="Times New Roman"/>
          <w:sz w:val="32"/>
          <w:szCs w:val="32"/>
        </w:rPr>
        <w:t> 8-(496)-</w:t>
      </w:r>
      <w:r w:rsidRPr="00590D0C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216-67-67 </w:t>
      </w:r>
      <w:r w:rsidRPr="00590D0C">
        <w:rPr>
          <w:rFonts w:ascii="Times New Roman" w:eastAsia="Times New Roman" w:hAnsi="Times New Roman" w:cs="Times New Roman"/>
          <w:sz w:val="32"/>
          <w:szCs w:val="32"/>
        </w:rPr>
        <w:t>добавочный 5080</w:t>
      </w:r>
    </w:p>
    <w:p w:rsidR="007218BB" w:rsidRPr="00590D0C" w:rsidRDefault="007218BB" w:rsidP="007218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590D0C" w:rsidRDefault="00590D0C" w:rsidP="007218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7218B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e-</w:t>
      </w:r>
      <w:proofErr w:type="spellStart"/>
      <w:r w:rsidRPr="007218B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mail</w:t>
      </w:r>
      <w:proofErr w:type="spellEnd"/>
      <w:r w:rsidRPr="007218B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:  </w:t>
      </w:r>
      <w:hyperlink r:id="rId7" w:history="1">
        <w:r w:rsidR="007218BB" w:rsidRPr="00695FCB">
          <w:rPr>
            <w:rStyle w:val="a9"/>
            <w:rFonts w:ascii="Times New Roman" w:eastAsia="Times New Roman" w:hAnsi="Times New Roman" w:cs="Times New Roman"/>
            <w:i/>
            <w:iCs/>
            <w:sz w:val="32"/>
            <w:szCs w:val="32"/>
            <w:bdr w:val="none" w:sz="0" w:space="0" w:color="auto" w:frame="1"/>
          </w:rPr>
          <w:t>dubn_gim8@mosreg.ru</w:t>
        </w:r>
      </w:hyperlink>
    </w:p>
    <w:p w:rsidR="007218BB" w:rsidRPr="00590D0C" w:rsidRDefault="007218BB" w:rsidP="007218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590D0C" w:rsidRDefault="00590D0C" w:rsidP="007218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 w:rsidRPr="007218B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Адрес официального сайта гимназии: </w:t>
      </w:r>
      <w:hyperlink r:id="rId8" w:tgtFrame="_blank" w:history="1">
        <w:r w:rsidRPr="007218BB">
          <w:rPr>
            <w:rFonts w:ascii="Times New Roman" w:eastAsia="Times New Roman" w:hAnsi="Times New Roman" w:cs="Times New Roman"/>
            <w:i/>
            <w:iCs/>
            <w:sz w:val="32"/>
            <w:szCs w:val="32"/>
            <w:bdr w:val="none" w:sz="0" w:space="0" w:color="auto" w:frame="1"/>
          </w:rPr>
          <w:t>8sch.ru</w:t>
        </w:r>
      </w:hyperlink>
    </w:p>
    <w:p w:rsidR="007218BB" w:rsidRPr="00590D0C" w:rsidRDefault="007218BB" w:rsidP="007218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590D0C" w:rsidRDefault="00590D0C" w:rsidP="007218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218B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Директор гимназии</w:t>
      </w:r>
      <w:r w:rsidRPr="00590D0C">
        <w:rPr>
          <w:rFonts w:ascii="Times New Roman" w:eastAsia="Times New Roman" w:hAnsi="Times New Roman" w:cs="Times New Roman"/>
          <w:sz w:val="32"/>
          <w:szCs w:val="32"/>
        </w:rPr>
        <w:t> — Горячева Татьяна Андреевна</w:t>
      </w:r>
    </w:p>
    <w:p w:rsidR="007218BB" w:rsidRPr="00590D0C" w:rsidRDefault="007218BB" w:rsidP="007218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7218BB" w:rsidRPr="00592940" w:rsidRDefault="007218BB" w:rsidP="00721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92940">
        <w:rPr>
          <w:rFonts w:ascii="Georgia" w:eastAsia="+mn-ea" w:hAnsi="Georgia" w:cs="+mn-cs"/>
          <w:color w:val="000000"/>
          <w:kern w:val="24"/>
          <w:sz w:val="32"/>
          <w:szCs w:val="32"/>
        </w:rPr>
        <w:t>РИП «Функциональная грамотность как основа качества образовательных результатов»</w:t>
      </w:r>
    </w:p>
    <w:p w:rsidR="00592940" w:rsidRPr="007218BB" w:rsidRDefault="00592940" w:rsidP="007218BB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117160" w:rsidRPr="007218BB" w:rsidRDefault="00117160">
      <w:pPr>
        <w:rPr>
          <w:rFonts w:ascii="Bookman Old Style" w:hAnsi="Bookman Old Style"/>
          <w:b/>
        </w:rPr>
      </w:pPr>
      <w:r w:rsidRPr="007218BB">
        <w:rPr>
          <w:rFonts w:ascii="Bookman Old Style" w:hAnsi="Bookman Old Style"/>
          <w:b/>
        </w:rPr>
        <w:br w:type="page"/>
      </w:r>
    </w:p>
    <w:p w:rsidR="00592940" w:rsidRPr="007218BB" w:rsidRDefault="007218BB">
      <w:pPr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1B27716" wp14:editId="668F7CDA">
            <wp:simplePos x="0" y="0"/>
            <wp:positionH relativeFrom="column">
              <wp:posOffset>4151630</wp:posOffset>
            </wp:positionH>
            <wp:positionV relativeFrom="paragraph">
              <wp:posOffset>-387350</wp:posOffset>
            </wp:positionV>
            <wp:extent cx="1964690" cy="2009775"/>
            <wp:effectExtent l="0" t="0" r="0" b="0"/>
            <wp:wrapSquare wrapText="bothSides"/>
            <wp:docPr id="1" name="Рисунок 1" descr="C:\Users\ПК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F77" w:rsidRPr="00DF3988" w:rsidRDefault="00533F77" w:rsidP="00533F77">
      <w:pPr>
        <w:pStyle w:val="a5"/>
        <w:spacing w:before="72"/>
        <w:ind w:left="118" w:right="4487"/>
        <w:jc w:val="center"/>
        <w:rPr>
          <w:rFonts w:ascii="Bookman Old Style" w:hAnsi="Bookman Old Style"/>
          <w:b/>
          <w:sz w:val="20"/>
        </w:rPr>
      </w:pPr>
      <w:r w:rsidRPr="00DF3988">
        <w:rPr>
          <w:rFonts w:ascii="Bookman Old Style" w:hAnsi="Bookman Old Style"/>
          <w:b/>
          <w:sz w:val="20"/>
        </w:rPr>
        <w:t xml:space="preserve">Управление </w:t>
      </w:r>
      <w:r w:rsidRPr="00DF3988">
        <w:rPr>
          <w:rFonts w:ascii="Bookman Old Style" w:hAnsi="Bookman Old Style"/>
          <w:b/>
          <w:spacing w:val="-21"/>
          <w:sz w:val="20"/>
        </w:rPr>
        <w:t xml:space="preserve">народного </w:t>
      </w:r>
      <w:r w:rsidRPr="00DF3988">
        <w:rPr>
          <w:rFonts w:ascii="Bookman Old Style" w:hAnsi="Bookman Old Style"/>
          <w:b/>
          <w:sz w:val="20"/>
        </w:rPr>
        <w:t>образования Администрации городского округа Дубна</w:t>
      </w:r>
    </w:p>
    <w:p w:rsidR="00533F77" w:rsidRPr="00DF3988" w:rsidRDefault="00533F77" w:rsidP="007218BB">
      <w:pPr>
        <w:pStyle w:val="a5"/>
        <w:spacing w:line="281" w:lineRule="exact"/>
        <w:ind w:left="1565"/>
        <w:rPr>
          <w:rFonts w:ascii="Bookman Old Style" w:hAnsi="Bookman Old Style"/>
          <w:b/>
          <w:sz w:val="20"/>
        </w:rPr>
      </w:pPr>
      <w:r w:rsidRPr="00DF3988">
        <w:rPr>
          <w:rFonts w:ascii="Bookman Old Style" w:hAnsi="Bookman Old Style"/>
          <w:b/>
          <w:spacing w:val="-2"/>
          <w:sz w:val="20"/>
        </w:rPr>
        <w:t>Московской области</w:t>
      </w:r>
    </w:p>
    <w:p w:rsidR="00533F77" w:rsidRPr="00DF3988" w:rsidRDefault="00533F77" w:rsidP="00533F77">
      <w:pPr>
        <w:pStyle w:val="a5"/>
        <w:spacing w:before="221"/>
        <w:ind w:left="648" w:right="5247" w:hanging="6"/>
        <w:jc w:val="center"/>
        <w:rPr>
          <w:rFonts w:ascii="Bookman Old Style" w:hAnsi="Bookman Old Style"/>
          <w:b/>
          <w:sz w:val="20"/>
        </w:rPr>
      </w:pPr>
      <w:r w:rsidRPr="00DF3988">
        <w:rPr>
          <w:rFonts w:ascii="Bookman Old Style" w:hAnsi="Bookman Old Style"/>
          <w:b/>
          <w:spacing w:val="-2"/>
          <w:sz w:val="20"/>
        </w:rPr>
        <w:t xml:space="preserve">Муниципальное </w:t>
      </w:r>
      <w:r w:rsidRPr="00DF3988">
        <w:rPr>
          <w:rFonts w:ascii="Bookman Old Style" w:hAnsi="Bookman Old Style"/>
          <w:b/>
          <w:spacing w:val="-21"/>
          <w:sz w:val="20"/>
        </w:rPr>
        <w:t xml:space="preserve">бюджетное </w:t>
      </w:r>
      <w:r w:rsidRPr="00DF3988">
        <w:rPr>
          <w:rFonts w:ascii="Bookman Old Style" w:hAnsi="Bookman Old Style"/>
          <w:b/>
          <w:sz w:val="20"/>
        </w:rPr>
        <w:t>общеобразовательное учреждение гимназия №8 им. академика Н.Н.Боголюбова города Дубны Московской области</w:t>
      </w:r>
    </w:p>
    <w:p w:rsidR="00533F77" w:rsidRDefault="00533F77" w:rsidP="00533F77">
      <w:pPr>
        <w:pStyle w:val="a5"/>
        <w:rPr>
          <w:rFonts w:ascii="Bookman Old Style"/>
          <w:b/>
          <w:sz w:val="28"/>
        </w:rPr>
      </w:pPr>
    </w:p>
    <w:p w:rsidR="00533F77" w:rsidRDefault="00533F77" w:rsidP="00533F77">
      <w:pPr>
        <w:pStyle w:val="a5"/>
        <w:rPr>
          <w:rFonts w:ascii="Bookman Old Style"/>
          <w:b/>
          <w:sz w:val="28"/>
        </w:rPr>
      </w:pPr>
    </w:p>
    <w:p w:rsidR="00533F77" w:rsidRDefault="00533F77" w:rsidP="00533F77">
      <w:pPr>
        <w:pStyle w:val="a5"/>
        <w:rPr>
          <w:rFonts w:ascii="Bookman Old Style"/>
          <w:b/>
          <w:sz w:val="28"/>
        </w:rPr>
      </w:pPr>
    </w:p>
    <w:p w:rsidR="00117160" w:rsidRDefault="00117160" w:rsidP="00533F77">
      <w:pPr>
        <w:pStyle w:val="a5"/>
        <w:rPr>
          <w:rFonts w:ascii="Bookman Old Style"/>
          <w:b/>
          <w:sz w:val="28"/>
        </w:rPr>
      </w:pPr>
    </w:p>
    <w:p w:rsidR="00117160" w:rsidRDefault="00117160" w:rsidP="00533F77">
      <w:pPr>
        <w:pStyle w:val="a5"/>
        <w:rPr>
          <w:rFonts w:ascii="Bookman Old Style"/>
          <w:b/>
          <w:sz w:val="28"/>
        </w:rPr>
      </w:pPr>
    </w:p>
    <w:p w:rsidR="00117160" w:rsidRDefault="00117160" w:rsidP="00533F77">
      <w:pPr>
        <w:pStyle w:val="a5"/>
        <w:rPr>
          <w:rFonts w:ascii="Bookman Old Style"/>
          <w:b/>
          <w:sz w:val="28"/>
        </w:rPr>
      </w:pPr>
    </w:p>
    <w:p w:rsidR="00533F77" w:rsidRPr="00533F77" w:rsidRDefault="00533F77" w:rsidP="00533F77">
      <w:pPr>
        <w:pStyle w:val="a5"/>
        <w:rPr>
          <w:b/>
          <w:sz w:val="28"/>
        </w:rPr>
      </w:pPr>
    </w:p>
    <w:p w:rsidR="00533F77" w:rsidRPr="00E85116" w:rsidRDefault="00533F77" w:rsidP="00533F77">
      <w:pPr>
        <w:ind w:left="1979" w:right="173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116">
        <w:rPr>
          <w:rFonts w:ascii="Times New Roman" w:hAnsi="Times New Roman" w:cs="Times New Roman"/>
          <w:b/>
          <w:sz w:val="36"/>
          <w:szCs w:val="36"/>
        </w:rPr>
        <w:t>«</w:t>
      </w:r>
      <w:r w:rsidR="00E85116" w:rsidRPr="00E85116">
        <w:rPr>
          <w:rFonts w:ascii="Times New Roman" w:eastAsia="Calibri" w:hAnsi="Times New Roman" w:cs="Times New Roman"/>
          <w:sz w:val="36"/>
          <w:szCs w:val="36"/>
          <w:lang w:eastAsia="en-US"/>
        </w:rPr>
        <w:t>Естественнонаучная</w:t>
      </w:r>
      <w:r w:rsidR="00E85116" w:rsidRPr="00E85116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грамотность на уроках</w:t>
      </w:r>
      <w:r w:rsidR="00E85116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педагогов гимназии</w:t>
      </w:r>
      <w:r w:rsidRPr="00E85116">
        <w:rPr>
          <w:rFonts w:ascii="Times New Roman" w:hAnsi="Times New Roman" w:cs="Times New Roman"/>
          <w:b/>
          <w:sz w:val="36"/>
          <w:szCs w:val="36"/>
        </w:rPr>
        <w:t>»</w:t>
      </w:r>
    </w:p>
    <w:p w:rsidR="00533F77" w:rsidRPr="00DF3988" w:rsidRDefault="00533F77" w:rsidP="007218BB">
      <w:pPr>
        <w:tabs>
          <w:tab w:val="left" w:pos="4111"/>
        </w:tabs>
        <w:ind w:left="2914" w:right="2662" w:hanging="8"/>
        <w:jc w:val="center"/>
        <w:rPr>
          <w:rFonts w:ascii="Times New Roman" w:hAnsi="Times New Roman" w:cs="Times New Roman"/>
          <w:sz w:val="36"/>
        </w:rPr>
      </w:pPr>
      <w:r w:rsidRPr="00DF3988">
        <w:rPr>
          <w:rFonts w:ascii="Times New Roman" w:hAnsi="Times New Roman" w:cs="Times New Roman"/>
          <w:sz w:val="36"/>
        </w:rPr>
        <w:t>в рамках работы Целевой программы региональной инновационной площадки</w:t>
      </w:r>
    </w:p>
    <w:p w:rsidR="00533F77" w:rsidRPr="00DF3988" w:rsidRDefault="00533F77" w:rsidP="00533F77">
      <w:pPr>
        <w:pStyle w:val="11"/>
        <w:ind w:left="348" w:right="98" w:hanging="4"/>
        <w:rPr>
          <w:sz w:val="36"/>
        </w:rPr>
      </w:pPr>
      <w:r w:rsidRPr="00DF3988">
        <w:rPr>
          <w:sz w:val="36"/>
        </w:rPr>
        <w:t>"Функциональная грамотность как основа качества образовательных результатов"</w:t>
      </w:r>
    </w:p>
    <w:p w:rsidR="00533F77" w:rsidRDefault="00533F77" w:rsidP="00533F77">
      <w:pPr>
        <w:pStyle w:val="11"/>
        <w:ind w:left="348" w:right="98" w:hanging="4"/>
      </w:pPr>
    </w:p>
    <w:p w:rsidR="00533F77" w:rsidRDefault="00533F77" w:rsidP="00533F77">
      <w:pPr>
        <w:pStyle w:val="11"/>
        <w:ind w:left="348" w:right="98" w:hanging="4"/>
      </w:pPr>
    </w:p>
    <w:p w:rsidR="00533F77" w:rsidRDefault="00533F77" w:rsidP="00533F77">
      <w:pPr>
        <w:pStyle w:val="11"/>
        <w:ind w:left="348" w:right="98" w:hanging="4"/>
      </w:pPr>
    </w:p>
    <w:p w:rsidR="00533F77" w:rsidRDefault="00DF3988" w:rsidP="00533F77">
      <w:pPr>
        <w:pStyle w:val="11"/>
        <w:ind w:left="348" w:right="98" w:hanging="4"/>
      </w:pPr>
      <w:r>
        <w:rPr>
          <w:rFonts w:ascii="Bookman Old Style" w:hAnsi="Bookman Old Style"/>
          <w:b w:val="0"/>
          <w:noProof/>
        </w:rPr>
        <w:drawing>
          <wp:anchor distT="0" distB="0" distL="114300" distR="114300" simplePos="0" relativeHeight="251659264" behindDoc="0" locked="0" layoutInCell="1" allowOverlap="1" wp14:anchorId="339EEE51" wp14:editId="732963AD">
            <wp:simplePos x="0" y="0"/>
            <wp:positionH relativeFrom="column">
              <wp:posOffset>1529715</wp:posOffset>
            </wp:positionH>
            <wp:positionV relativeFrom="paragraph">
              <wp:posOffset>71120</wp:posOffset>
            </wp:positionV>
            <wp:extent cx="3048000" cy="2291080"/>
            <wp:effectExtent l="0" t="0" r="0" b="0"/>
            <wp:wrapNone/>
            <wp:docPr id="2" name="Рисунок 1" descr="C:\Users\User\Desktop\image002_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002_6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3F77" w:rsidRDefault="00533F77" w:rsidP="00533F77">
      <w:pPr>
        <w:pStyle w:val="11"/>
        <w:ind w:left="348" w:right="98" w:hanging="4"/>
      </w:pPr>
    </w:p>
    <w:p w:rsidR="00533F77" w:rsidRDefault="00533F77" w:rsidP="00533F77">
      <w:pPr>
        <w:pStyle w:val="11"/>
        <w:ind w:left="348" w:right="98" w:hanging="4"/>
      </w:pPr>
    </w:p>
    <w:p w:rsidR="00533F77" w:rsidRDefault="00533F77" w:rsidP="00533F77">
      <w:pPr>
        <w:pStyle w:val="11"/>
        <w:ind w:left="348" w:right="98" w:hanging="4"/>
      </w:pPr>
    </w:p>
    <w:p w:rsidR="00533F77" w:rsidRDefault="00533F77" w:rsidP="00533F77">
      <w:pPr>
        <w:pStyle w:val="11"/>
        <w:ind w:left="348" w:right="98" w:hanging="4"/>
      </w:pPr>
    </w:p>
    <w:p w:rsidR="00533F77" w:rsidRDefault="00533F77" w:rsidP="00533F77">
      <w:pPr>
        <w:pStyle w:val="11"/>
        <w:ind w:left="348" w:right="98" w:hanging="4"/>
      </w:pPr>
    </w:p>
    <w:p w:rsidR="00533F77" w:rsidRDefault="00533F77" w:rsidP="00533F77">
      <w:pPr>
        <w:pStyle w:val="11"/>
        <w:ind w:left="348" w:right="98" w:hanging="4"/>
      </w:pPr>
    </w:p>
    <w:p w:rsidR="00533F77" w:rsidRDefault="00533F77" w:rsidP="00533F77">
      <w:pPr>
        <w:pStyle w:val="11"/>
        <w:ind w:left="348" w:right="98" w:hanging="4"/>
      </w:pPr>
    </w:p>
    <w:p w:rsidR="00B200DD" w:rsidRDefault="00B200DD" w:rsidP="00B200DD">
      <w:pPr>
        <w:pStyle w:val="11"/>
        <w:ind w:left="0" w:right="98"/>
        <w:jc w:val="left"/>
      </w:pPr>
    </w:p>
    <w:p w:rsidR="00E85116" w:rsidRDefault="00E85116" w:rsidP="00B200DD">
      <w:pPr>
        <w:pStyle w:val="11"/>
        <w:ind w:left="0" w:right="98"/>
      </w:pPr>
    </w:p>
    <w:p w:rsidR="00E85116" w:rsidRDefault="00E85116" w:rsidP="00B200DD">
      <w:pPr>
        <w:pStyle w:val="11"/>
        <w:ind w:left="0" w:right="98"/>
      </w:pPr>
    </w:p>
    <w:p w:rsidR="00533F77" w:rsidRDefault="00533F77" w:rsidP="00B200DD">
      <w:pPr>
        <w:pStyle w:val="11"/>
        <w:ind w:left="0" w:right="98"/>
      </w:pPr>
      <w:r>
        <w:lastRenderedPageBreak/>
        <w:t>Регламент работы семинара:</w:t>
      </w:r>
    </w:p>
    <w:tbl>
      <w:tblPr>
        <w:tblStyle w:val="a7"/>
        <w:tblW w:w="0" w:type="auto"/>
        <w:tblInd w:w="-1026" w:type="dxa"/>
        <w:tblLook w:val="04A0" w:firstRow="1" w:lastRow="0" w:firstColumn="1" w:lastColumn="0" w:noHBand="0" w:noVBand="1"/>
      </w:tblPr>
      <w:tblGrid>
        <w:gridCol w:w="706"/>
        <w:gridCol w:w="4087"/>
        <w:gridCol w:w="3667"/>
        <w:gridCol w:w="2137"/>
      </w:tblGrid>
      <w:tr w:rsidR="00533F77" w:rsidRPr="00B200DD" w:rsidTr="00B968F4">
        <w:tc>
          <w:tcPr>
            <w:tcW w:w="706" w:type="dxa"/>
          </w:tcPr>
          <w:p w:rsidR="00533F77" w:rsidRPr="00B200DD" w:rsidRDefault="00533F77" w:rsidP="00533F77">
            <w:pPr>
              <w:pStyle w:val="11"/>
              <w:ind w:left="0" w:right="98"/>
              <w:rPr>
                <w:sz w:val="24"/>
                <w:szCs w:val="24"/>
              </w:rPr>
            </w:pPr>
            <w:r w:rsidRPr="00B200DD">
              <w:rPr>
                <w:sz w:val="24"/>
                <w:szCs w:val="24"/>
              </w:rPr>
              <w:t>№</w:t>
            </w:r>
          </w:p>
        </w:tc>
        <w:tc>
          <w:tcPr>
            <w:tcW w:w="4087" w:type="dxa"/>
          </w:tcPr>
          <w:p w:rsidR="00533F77" w:rsidRPr="00B200DD" w:rsidRDefault="00533F77" w:rsidP="00533F77">
            <w:pPr>
              <w:pStyle w:val="11"/>
              <w:ind w:left="0" w:right="98"/>
              <w:rPr>
                <w:sz w:val="24"/>
                <w:szCs w:val="24"/>
              </w:rPr>
            </w:pPr>
            <w:r w:rsidRPr="00B200DD">
              <w:rPr>
                <w:sz w:val="24"/>
                <w:szCs w:val="24"/>
              </w:rPr>
              <w:t>Тема</w:t>
            </w:r>
          </w:p>
        </w:tc>
        <w:tc>
          <w:tcPr>
            <w:tcW w:w="3667" w:type="dxa"/>
          </w:tcPr>
          <w:p w:rsidR="00533F77" w:rsidRPr="00B200DD" w:rsidRDefault="00533F77" w:rsidP="00533F77">
            <w:pPr>
              <w:pStyle w:val="11"/>
              <w:ind w:left="0" w:right="98"/>
              <w:rPr>
                <w:sz w:val="24"/>
                <w:szCs w:val="24"/>
              </w:rPr>
            </w:pPr>
            <w:r w:rsidRPr="00B200DD">
              <w:rPr>
                <w:sz w:val="24"/>
                <w:szCs w:val="24"/>
              </w:rPr>
              <w:t>Аннотация</w:t>
            </w:r>
          </w:p>
        </w:tc>
        <w:tc>
          <w:tcPr>
            <w:tcW w:w="2137" w:type="dxa"/>
          </w:tcPr>
          <w:p w:rsidR="00533F77" w:rsidRPr="00B200DD" w:rsidRDefault="006D0BD7" w:rsidP="00533F77">
            <w:pPr>
              <w:pStyle w:val="11"/>
              <w:ind w:left="0" w:right="98"/>
              <w:rPr>
                <w:sz w:val="24"/>
                <w:szCs w:val="24"/>
              </w:rPr>
            </w:pPr>
            <w:r w:rsidRPr="00B200DD">
              <w:rPr>
                <w:sz w:val="24"/>
                <w:szCs w:val="24"/>
              </w:rPr>
              <w:t>Руководитель проекта</w:t>
            </w:r>
          </w:p>
        </w:tc>
      </w:tr>
      <w:tr w:rsidR="00A40FC1" w:rsidRPr="00B200DD" w:rsidTr="00B968F4">
        <w:tc>
          <w:tcPr>
            <w:tcW w:w="706" w:type="dxa"/>
          </w:tcPr>
          <w:p w:rsidR="00A40FC1" w:rsidRPr="00B200DD" w:rsidRDefault="00A40FC1" w:rsidP="00533F77">
            <w:pPr>
              <w:pStyle w:val="11"/>
              <w:ind w:left="0" w:right="98"/>
              <w:rPr>
                <w:sz w:val="24"/>
                <w:szCs w:val="24"/>
              </w:rPr>
            </w:pPr>
            <w:r w:rsidRPr="00B200DD">
              <w:rPr>
                <w:sz w:val="24"/>
                <w:szCs w:val="24"/>
              </w:rPr>
              <w:t>1.</w:t>
            </w:r>
          </w:p>
        </w:tc>
        <w:tc>
          <w:tcPr>
            <w:tcW w:w="4087" w:type="dxa"/>
          </w:tcPr>
          <w:p w:rsidR="00A40FC1" w:rsidRPr="00B200DD" w:rsidRDefault="00A40FC1" w:rsidP="00533F77">
            <w:pPr>
              <w:pStyle w:val="11"/>
              <w:ind w:left="0" w:right="98"/>
              <w:rPr>
                <w:b w:val="0"/>
                <w:sz w:val="24"/>
                <w:szCs w:val="24"/>
              </w:rPr>
            </w:pPr>
            <w:r w:rsidRPr="00B200DD">
              <w:rPr>
                <w:b w:val="0"/>
                <w:sz w:val="24"/>
                <w:szCs w:val="24"/>
              </w:rPr>
              <w:t>Открытие семинара.</w:t>
            </w:r>
          </w:p>
          <w:p w:rsidR="00734C71" w:rsidRPr="00B200DD" w:rsidRDefault="00734C71" w:rsidP="00533F77">
            <w:pPr>
              <w:pStyle w:val="11"/>
              <w:ind w:left="0" w:right="98"/>
              <w:rPr>
                <w:b w:val="0"/>
                <w:i/>
                <w:sz w:val="24"/>
                <w:szCs w:val="24"/>
              </w:rPr>
            </w:pPr>
            <w:r w:rsidRPr="00B200DD">
              <w:rPr>
                <w:b w:val="0"/>
                <w:i/>
                <w:sz w:val="24"/>
                <w:szCs w:val="24"/>
              </w:rPr>
              <w:t>1</w:t>
            </w:r>
            <w:r w:rsidR="00A94F7B">
              <w:rPr>
                <w:b w:val="0"/>
                <w:i/>
                <w:sz w:val="24"/>
                <w:szCs w:val="24"/>
              </w:rPr>
              <w:t>5</w:t>
            </w:r>
            <w:r w:rsidRPr="00B200DD">
              <w:rPr>
                <w:b w:val="0"/>
                <w:i/>
                <w:sz w:val="24"/>
                <w:szCs w:val="24"/>
              </w:rPr>
              <w:t>.00-1</w:t>
            </w:r>
            <w:r w:rsidR="00A94F7B">
              <w:rPr>
                <w:b w:val="0"/>
                <w:i/>
                <w:sz w:val="24"/>
                <w:szCs w:val="24"/>
              </w:rPr>
              <w:t>5</w:t>
            </w:r>
            <w:r w:rsidRPr="00B200DD">
              <w:rPr>
                <w:b w:val="0"/>
                <w:i/>
                <w:sz w:val="24"/>
                <w:szCs w:val="24"/>
              </w:rPr>
              <w:t>.</w:t>
            </w:r>
            <w:r w:rsidR="00A94F7B">
              <w:rPr>
                <w:b w:val="0"/>
                <w:i/>
                <w:sz w:val="24"/>
                <w:szCs w:val="24"/>
              </w:rPr>
              <w:t>0</w:t>
            </w:r>
            <w:r w:rsidRPr="00B200DD">
              <w:rPr>
                <w:b w:val="0"/>
                <w:i/>
                <w:sz w:val="24"/>
                <w:szCs w:val="24"/>
              </w:rPr>
              <w:t>5</w:t>
            </w:r>
          </w:p>
          <w:p w:rsidR="00A40FC1" w:rsidRPr="00B200DD" w:rsidRDefault="00A40FC1" w:rsidP="00533F77">
            <w:pPr>
              <w:pStyle w:val="11"/>
              <w:ind w:left="0" w:right="98"/>
              <w:rPr>
                <w:b w:val="0"/>
                <w:sz w:val="24"/>
                <w:szCs w:val="24"/>
              </w:rPr>
            </w:pPr>
          </w:p>
        </w:tc>
        <w:tc>
          <w:tcPr>
            <w:tcW w:w="3667" w:type="dxa"/>
          </w:tcPr>
          <w:p w:rsidR="00A40FC1" w:rsidRPr="00B200DD" w:rsidRDefault="00A40FC1" w:rsidP="00533F77">
            <w:pPr>
              <w:pStyle w:val="11"/>
              <w:ind w:left="0" w:right="98"/>
              <w:rPr>
                <w:b w:val="0"/>
                <w:sz w:val="24"/>
                <w:szCs w:val="24"/>
              </w:rPr>
            </w:pPr>
            <w:r w:rsidRPr="00B200DD">
              <w:rPr>
                <w:b w:val="0"/>
                <w:sz w:val="24"/>
                <w:szCs w:val="24"/>
              </w:rPr>
              <w:t>Гимназия 8 – пути развития.</w:t>
            </w:r>
          </w:p>
        </w:tc>
        <w:tc>
          <w:tcPr>
            <w:tcW w:w="2137" w:type="dxa"/>
          </w:tcPr>
          <w:p w:rsidR="00A40FC1" w:rsidRPr="00B200DD" w:rsidRDefault="00A94F7B" w:rsidP="00533F77">
            <w:pPr>
              <w:pStyle w:val="11"/>
              <w:ind w:left="0" w:right="98"/>
              <w:rPr>
                <w:b w:val="0"/>
                <w:sz w:val="24"/>
                <w:szCs w:val="24"/>
              </w:rPr>
            </w:pPr>
            <w:r w:rsidRPr="00B200DD">
              <w:rPr>
                <w:b w:val="0"/>
                <w:sz w:val="24"/>
                <w:szCs w:val="24"/>
              </w:rPr>
              <w:t>Карташова Т.С, зам. директора по УВР</w:t>
            </w:r>
          </w:p>
        </w:tc>
      </w:tr>
      <w:tr w:rsidR="00B968F4" w:rsidRPr="00B200DD" w:rsidTr="00A021A6">
        <w:tc>
          <w:tcPr>
            <w:tcW w:w="10597" w:type="dxa"/>
            <w:gridSpan w:val="4"/>
          </w:tcPr>
          <w:p w:rsidR="00B968F4" w:rsidRPr="00B968F4" w:rsidRDefault="00B968F4" w:rsidP="00EF5EFF">
            <w:pPr>
              <w:pStyle w:val="11"/>
              <w:ind w:left="0" w:right="98"/>
              <w:rPr>
                <w:i/>
                <w:sz w:val="24"/>
                <w:szCs w:val="24"/>
              </w:rPr>
            </w:pPr>
            <w:r w:rsidRPr="00B968F4">
              <w:rPr>
                <w:i/>
                <w:sz w:val="24"/>
                <w:szCs w:val="24"/>
              </w:rPr>
              <w:t>1</w:t>
            </w:r>
            <w:r w:rsidR="00A94F7B">
              <w:rPr>
                <w:i/>
                <w:sz w:val="24"/>
                <w:szCs w:val="24"/>
              </w:rPr>
              <w:t>5</w:t>
            </w:r>
            <w:r w:rsidRPr="00B968F4">
              <w:rPr>
                <w:i/>
                <w:sz w:val="24"/>
                <w:szCs w:val="24"/>
              </w:rPr>
              <w:t>-</w:t>
            </w:r>
            <w:r w:rsidR="00A94F7B">
              <w:rPr>
                <w:i/>
                <w:sz w:val="24"/>
                <w:szCs w:val="24"/>
              </w:rPr>
              <w:t>0</w:t>
            </w:r>
            <w:r w:rsidRPr="00B968F4">
              <w:rPr>
                <w:i/>
                <w:sz w:val="24"/>
                <w:szCs w:val="24"/>
              </w:rPr>
              <w:t>5-1</w:t>
            </w:r>
            <w:r w:rsidR="00A94F7B">
              <w:rPr>
                <w:i/>
                <w:sz w:val="24"/>
                <w:szCs w:val="24"/>
              </w:rPr>
              <w:t>6</w:t>
            </w:r>
            <w:r w:rsidRPr="00B968F4">
              <w:rPr>
                <w:i/>
                <w:sz w:val="24"/>
                <w:szCs w:val="24"/>
              </w:rPr>
              <w:t>.</w:t>
            </w:r>
            <w:r w:rsidR="00A94F7B">
              <w:rPr>
                <w:i/>
                <w:sz w:val="24"/>
                <w:szCs w:val="24"/>
              </w:rPr>
              <w:t>0</w:t>
            </w:r>
            <w:r w:rsidRPr="00B968F4">
              <w:rPr>
                <w:i/>
                <w:sz w:val="24"/>
                <w:szCs w:val="24"/>
              </w:rPr>
              <w:t xml:space="preserve">5 </w:t>
            </w:r>
          </w:p>
        </w:tc>
      </w:tr>
      <w:tr w:rsidR="00533F77" w:rsidRPr="00B200DD" w:rsidTr="00A94F7B">
        <w:trPr>
          <w:trHeight w:val="1391"/>
        </w:trPr>
        <w:tc>
          <w:tcPr>
            <w:tcW w:w="706" w:type="dxa"/>
          </w:tcPr>
          <w:p w:rsidR="00533F77" w:rsidRPr="00B200DD" w:rsidRDefault="00A40FC1" w:rsidP="00533F77">
            <w:pPr>
              <w:pStyle w:val="11"/>
              <w:ind w:left="0" w:right="98"/>
              <w:rPr>
                <w:sz w:val="24"/>
                <w:szCs w:val="24"/>
              </w:rPr>
            </w:pPr>
            <w:r w:rsidRPr="00B200DD">
              <w:rPr>
                <w:sz w:val="24"/>
                <w:szCs w:val="24"/>
              </w:rPr>
              <w:t>2.</w:t>
            </w:r>
          </w:p>
        </w:tc>
        <w:tc>
          <w:tcPr>
            <w:tcW w:w="4087" w:type="dxa"/>
          </w:tcPr>
          <w:p w:rsidR="00533F77" w:rsidRPr="00B200DD" w:rsidRDefault="00A94F7B" w:rsidP="00533F77">
            <w:pPr>
              <w:pStyle w:val="11"/>
              <w:ind w:left="0" w:right="9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Развитие </w:t>
            </w:r>
            <w:r w:rsidR="00E85116">
              <w:rPr>
                <w:b w:val="0"/>
                <w:sz w:val="24"/>
                <w:szCs w:val="24"/>
              </w:rPr>
              <w:t>естественнонаучной грамотности</w:t>
            </w:r>
            <w:r>
              <w:rPr>
                <w:b w:val="0"/>
                <w:sz w:val="24"/>
                <w:szCs w:val="24"/>
              </w:rPr>
              <w:t xml:space="preserve"> на уроках </w:t>
            </w:r>
            <w:r w:rsidR="00E85116">
              <w:rPr>
                <w:b w:val="0"/>
                <w:sz w:val="24"/>
                <w:szCs w:val="24"/>
              </w:rPr>
              <w:t>английского языка</w:t>
            </w:r>
          </w:p>
          <w:p w:rsidR="00734C71" w:rsidRPr="00B200DD" w:rsidRDefault="00EF5EFF" w:rsidP="00533F77">
            <w:pPr>
              <w:pStyle w:val="11"/>
              <w:ind w:left="0" w:right="98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15.05-15.12</w:t>
            </w:r>
          </w:p>
        </w:tc>
        <w:tc>
          <w:tcPr>
            <w:tcW w:w="3667" w:type="dxa"/>
          </w:tcPr>
          <w:p w:rsidR="00533F77" w:rsidRPr="00B200DD" w:rsidRDefault="001727E2" w:rsidP="00A94F7B">
            <w:pPr>
              <w:pStyle w:val="a8"/>
              <w:jc w:val="both"/>
            </w:pPr>
            <w:r w:rsidRPr="00B200DD">
              <w:rPr>
                <w:color w:val="000000"/>
              </w:rPr>
              <w:t xml:space="preserve">В ходе </w:t>
            </w:r>
            <w:r w:rsidR="00A94F7B">
              <w:rPr>
                <w:color w:val="000000"/>
              </w:rPr>
              <w:t>презентации</w:t>
            </w:r>
            <w:r w:rsidRPr="00B200DD">
              <w:rPr>
                <w:color w:val="000000"/>
              </w:rPr>
              <w:t xml:space="preserve"> р</w:t>
            </w:r>
            <w:r w:rsidRPr="00B200DD">
              <w:rPr>
                <w:color w:val="00000A"/>
              </w:rPr>
              <w:t xml:space="preserve">ассматриваются основные виды и стратегии </w:t>
            </w:r>
            <w:r w:rsidR="00A94F7B">
              <w:rPr>
                <w:color w:val="00000A"/>
              </w:rPr>
              <w:t xml:space="preserve">развития  </w:t>
            </w:r>
            <w:r w:rsidR="005617A6" w:rsidRPr="005617A6">
              <w:t>естественнонаучной грамотности на уроках английского языка</w:t>
            </w:r>
          </w:p>
        </w:tc>
        <w:tc>
          <w:tcPr>
            <w:tcW w:w="2137" w:type="dxa"/>
          </w:tcPr>
          <w:p w:rsidR="00533F77" w:rsidRPr="00B200DD" w:rsidRDefault="00E85116" w:rsidP="00E85116">
            <w:pPr>
              <w:pStyle w:val="11"/>
              <w:ind w:left="0" w:right="9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Власова К.В.,</w:t>
            </w:r>
            <w:r w:rsidR="00734C71" w:rsidRPr="00B200DD">
              <w:rPr>
                <w:b w:val="0"/>
                <w:sz w:val="24"/>
                <w:szCs w:val="24"/>
              </w:rPr>
              <w:t xml:space="preserve"> учитель </w:t>
            </w:r>
            <w:r>
              <w:rPr>
                <w:b w:val="0"/>
                <w:sz w:val="24"/>
                <w:szCs w:val="24"/>
              </w:rPr>
              <w:t>английского языка</w:t>
            </w:r>
          </w:p>
        </w:tc>
      </w:tr>
      <w:tr w:rsidR="00533F77" w:rsidRPr="00B200DD" w:rsidTr="00B968F4">
        <w:tc>
          <w:tcPr>
            <w:tcW w:w="706" w:type="dxa"/>
          </w:tcPr>
          <w:p w:rsidR="00533F77" w:rsidRPr="00B200DD" w:rsidRDefault="00A40FC1" w:rsidP="00533F77">
            <w:pPr>
              <w:pStyle w:val="11"/>
              <w:ind w:left="0" w:right="98"/>
              <w:rPr>
                <w:sz w:val="24"/>
                <w:szCs w:val="24"/>
              </w:rPr>
            </w:pPr>
            <w:r w:rsidRPr="00B200DD">
              <w:rPr>
                <w:sz w:val="24"/>
                <w:szCs w:val="24"/>
              </w:rPr>
              <w:t>3.</w:t>
            </w:r>
          </w:p>
        </w:tc>
        <w:tc>
          <w:tcPr>
            <w:tcW w:w="4087" w:type="dxa"/>
          </w:tcPr>
          <w:p w:rsidR="00A94F7B" w:rsidRPr="00B200DD" w:rsidRDefault="00A94F7B" w:rsidP="00A94F7B">
            <w:pPr>
              <w:pStyle w:val="11"/>
              <w:ind w:left="0" w:right="9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Формирование </w:t>
            </w:r>
            <w:r w:rsidR="00E85116">
              <w:rPr>
                <w:b w:val="0"/>
                <w:sz w:val="24"/>
                <w:szCs w:val="24"/>
              </w:rPr>
              <w:t>естественнонаучной грамотности</w:t>
            </w:r>
            <w:r w:rsidR="00E85116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в начальной школе</w:t>
            </w:r>
          </w:p>
          <w:p w:rsidR="00533F77" w:rsidRPr="00B200DD" w:rsidRDefault="00EF5EFF" w:rsidP="00734C71">
            <w:pPr>
              <w:pStyle w:val="11"/>
              <w:ind w:left="0" w:right="98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15.13-15.20</w:t>
            </w:r>
          </w:p>
        </w:tc>
        <w:tc>
          <w:tcPr>
            <w:tcW w:w="3667" w:type="dxa"/>
          </w:tcPr>
          <w:p w:rsidR="00533F77" w:rsidRPr="005617A6" w:rsidRDefault="00A94F7B" w:rsidP="005617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ходе презентации рассматриваются возможности развития </w:t>
            </w:r>
            <w:r w:rsidR="005617A6" w:rsidRPr="005617A6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естественнонаучной грамотности на уроках </w:t>
            </w:r>
            <w:r w:rsidR="005617A6" w:rsidRPr="005617A6">
              <w:rPr>
                <w:rFonts w:ascii="Times New Roman" w:hAnsi="Times New Roman" w:cs="Times New Roman"/>
                <w:sz w:val="24"/>
                <w:szCs w:val="24"/>
              </w:rPr>
              <w:t>окружающего мира.</w:t>
            </w:r>
          </w:p>
        </w:tc>
        <w:tc>
          <w:tcPr>
            <w:tcW w:w="2137" w:type="dxa"/>
          </w:tcPr>
          <w:p w:rsidR="00533F77" w:rsidRPr="00B200DD" w:rsidRDefault="00E85116" w:rsidP="00533F77">
            <w:pPr>
              <w:pStyle w:val="11"/>
              <w:ind w:left="0" w:right="98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Михалченкова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Т.В.,</w:t>
            </w:r>
            <w:r w:rsidR="00A94F7B">
              <w:rPr>
                <w:b w:val="0"/>
                <w:sz w:val="24"/>
                <w:szCs w:val="24"/>
              </w:rPr>
              <w:t xml:space="preserve"> учитель начальных классов</w:t>
            </w:r>
          </w:p>
        </w:tc>
      </w:tr>
      <w:tr w:rsidR="00533F77" w:rsidRPr="00B200DD" w:rsidTr="00B968F4">
        <w:trPr>
          <w:trHeight w:val="1124"/>
        </w:trPr>
        <w:tc>
          <w:tcPr>
            <w:tcW w:w="706" w:type="dxa"/>
          </w:tcPr>
          <w:p w:rsidR="00533F77" w:rsidRPr="00B200DD" w:rsidRDefault="00226C6D" w:rsidP="00533F77">
            <w:pPr>
              <w:pStyle w:val="11"/>
              <w:ind w:left="0" w:right="98"/>
              <w:rPr>
                <w:sz w:val="24"/>
                <w:szCs w:val="24"/>
              </w:rPr>
            </w:pPr>
            <w:r w:rsidRPr="00B200DD">
              <w:rPr>
                <w:sz w:val="24"/>
                <w:szCs w:val="24"/>
              </w:rPr>
              <w:t>4.</w:t>
            </w:r>
          </w:p>
        </w:tc>
        <w:tc>
          <w:tcPr>
            <w:tcW w:w="4087" w:type="dxa"/>
          </w:tcPr>
          <w:p w:rsidR="00E85116" w:rsidRDefault="00E85116" w:rsidP="00EF5EFF">
            <w:pPr>
              <w:pStyle w:val="11"/>
              <w:ind w:left="0" w:right="9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Развитие естественнонаучной грамотности на уроках </w:t>
            </w:r>
            <w:r>
              <w:rPr>
                <w:b w:val="0"/>
                <w:sz w:val="24"/>
                <w:szCs w:val="24"/>
              </w:rPr>
              <w:t>физической культуры</w:t>
            </w:r>
          </w:p>
          <w:p w:rsidR="00734C71" w:rsidRPr="00B200DD" w:rsidRDefault="00EF5EFF" w:rsidP="00EF5EFF">
            <w:pPr>
              <w:pStyle w:val="11"/>
              <w:ind w:left="0" w:right="98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15.25-15.35</w:t>
            </w:r>
          </w:p>
        </w:tc>
        <w:tc>
          <w:tcPr>
            <w:tcW w:w="3667" w:type="dxa"/>
          </w:tcPr>
          <w:p w:rsidR="00533F77" w:rsidRPr="005617A6" w:rsidRDefault="00707B23" w:rsidP="005617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ходе презентации рассматриваются возможности развития </w:t>
            </w:r>
            <w:r w:rsidR="005617A6" w:rsidRPr="005617A6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естественнонаучной грамотности </w:t>
            </w:r>
            <w:r w:rsidR="005617A6" w:rsidRPr="0056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младших школьников.</w:t>
            </w:r>
          </w:p>
        </w:tc>
        <w:tc>
          <w:tcPr>
            <w:tcW w:w="2137" w:type="dxa"/>
          </w:tcPr>
          <w:p w:rsidR="00533F77" w:rsidRPr="00B200DD" w:rsidRDefault="00E85116" w:rsidP="00E85116">
            <w:pPr>
              <w:pStyle w:val="11"/>
              <w:ind w:left="0" w:right="98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Шаброва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Е.А.,</w:t>
            </w:r>
            <w:r w:rsidR="00707B23">
              <w:rPr>
                <w:b w:val="0"/>
                <w:sz w:val="24"/>
                <w:szCs w:val="24"/>
              </w:rPr>
              <w:t xml:space="preserve"> учитель </w:t>
            </w:r>
            <w:r>
              <w:rPr>
                <w:b w:val="0"/>
                <w:sz w:val="24"/>
                <w:szCs w:val="24"/>
              </w:rPr>
              <w:t>физической культуры</w:t>
            </w:r>
          </w:p>
        </w:tc>
      </w:tr>
      <w:tr w:rsidR="00533F77" w:rsidRPr="00B200DD" w:rsidTr="00B968F4">
        <w:tc>
          <w:tcPr>
            <w:tcW w:w="706" w:type="dxa"/>
          </w:tcPr>
          <w:p w:rsidR="00533F77" w:rsidRPr="00B200DD" w:rsidRDefault="00226C6D" w:rsidP="00533F77">
            <w:pPr>
              <w:pStyle w:val="11"/>
              <w:ind w:left="0" w:right="98"/>
              <w:rPr>
                <w:sz w:val="24"/>
                <w:szCs w:val="24"/>
              </w:rPr>
            </w:pPr>
            <w:r w:rsidRPr="00B200DD">
              <w:rPr>
                <w:sz w:val="24"/>
                <w:szCs w:val="24"/>
              </w:rPr>
              <w:t>5.</w:t>
            </w:r>
          </w:p>
        </w:tc>
        <w:tc>
          <w:tcPr>
            <w:tcW w:w="4087" w:type="dxa"/>
          </w:tcPr>
          <w:p w:rsidR="00E85116" w:rsidRDefault="00E85116" w:rsidP="00E85116">
            <w:pPr>
              <w:pStyle w:val="11"/>
              <w:ind w:left="0" w:right="9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Развитие естественнонаучной грамотности на уроках </w:t>
            </w:r>
            <w:r w:rsidR="005617A6">
              <w:rPr>
                <w:b w:val="0"/>
                <w:sz w:val="24"/>
                <w:szCs w:val="24"/>
              </w:rPr>
              <w:t>химии и биологии</w:t>
            </w:r>
          </w:p>
          <w:p w:rsidR="00EF5EFF" w:rsidRPr="00B200DD" w:rsidRDefault="00EF5EFF" w:rsidP="00533F77">
            <w:pPr>
              <w:pStyle w:val="11"/>
              <w:ind w:left="0" w:right="9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15.38-15.48</w:t>
            </w:r>
          </w:p>
          <w:p w:rsidR="00734C71" w:rsidRPr="00B200DD" w:rsidRDefault="00734C71" w:rsidP="00533F77">
            <w:pPr>
              <w:pStyle w:val="11"/>
              <w:ind w:left="0" w:right="98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3667" w:type="dxa"/>
          </w:tcPr>
          <w:p w:rsidR="00533F77" w:rsidRPr="005617A6" w:rsidRDefault="005617A6" w:rsidP="00B200D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7A6">
              <w:rPr>
                <w:rFonts w:ascii="Times New Roman" w:hAnsi="Times New Roman" w:cs="Times New Roman"/>
                <w:color w:val="000000"/>
              </w:rPr>
              <w:t>В ходе презентации р</w:t>
            </w:r>
            <w:r w:rsidRPr="005617A6">
              <w:rPr>
                <w:rFonts w:ascii="Times New Roman" w:hAnsi="Times New Roman" w:cs="Times New Roman"/>
                <w:color w:val="00000A"/>
              </w:rPr>
              <w:t xml:space="preserve">ассматриваются основные виды и стратегии развития  </w:t>
            </w:r>
            <w:r w:rsidRPr="005617A6">
              <w:rPr>
                <w:rFonts w:ascii="Times New Roman" w:hAnsi="Times New Roman" w:cs="Times New Roman"/>
                <w:sz w:val="24"/>
                <w:szCs w:val="24"/>
              </w:rPr>
              <w:t>естественнонаучной грамотности на уроках</w:t>
            </w:r>
            <w:r w:rsidRPr="005617A6">
              <w:rPr>
                <w:rFonts w:ascii="Times New Roman" w:hAnsi="Times New Roman" w:cs="Times New Roman"/>
                <w:sz w:val="24"/>
                <w:szCs w:val="24"/>
              </w:rPr>
              <w:t xml:space="preserve"> химии и биологии.</w:t>
            </w:r>
          </w:p>
        </w:tc>
        <w:tc>
          <w:tcPr>
            <w:tcW w:w="2137" w:type="dxa"/>
          </w:tcPr>
          <w:p w:rsidR="00533F77" w:rsidRPr="00B200DD" w:rsidRDefault="005617A6" w:rsidP="00A94F7B">
            <w:pPr>
              <w:pStyle w:val="11"/>
              <w:ind w:left="0" w:right="98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Кузакова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Н.Н., учитель химии и биологии</w:t>
            </w:r>
          </w:p>
        </w:tc>
      </w:tr>
      <w:tr w:rsidR="00533F77" w:rsidRPr="00B200DD" w:rsidTr="00B968F4">
        <w:tc>
          <w:tcPr>
            <w:tcW w:w="706" w:type="dxa"/>
          </w:tcPr>
          <w:p w:rsidR="00533F77" w:rsidRPr="00B200DD" w:rsidRDefault="00226C6D" w:rsidP="00533F77">
            <w:pPr>
              <w:pStyle w:val="11"/>
              <w:ind w:left="0" w:right="98"/>
              <w:rPr>
                <w:sz w:val="24"/>
                <w:szCs w:val="24"/>
              </w:rPr>
            </w:pPr>
            <w:r w:rsidRPr="00B200DD">
              <w:rPr>
                <w:sz w:val="24"/>
                <w:szCs w:val="24"/>
              </w:rPr>
              <w:t>6.</w:t>
            </w:r>
          </w:p>
        </w:tc>
        <w:tc>
          <w:tcPr>
            <w:tcW w:w="4087" w:type="dxa"/>
          </w:tcPr>
          <w:p w:rsidR="00E85116" w:rsidRPr="00B200DD" w:rsidRDefault="00E85116" w:rsidP="00E85116">
            <w:pPr>
              <w:pStyle w:val="11"/>
              <w:ind w:left="0" w:right="9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Формирование естественнонаучной грамотности в начальной школе</w:t>
            </w:r>
          </w:p>
          <w:p w:rsidR="00734C71" w:rsidRPr="00B200DD" w:rsidRDefault="00EF5EFF" w:rsidP="00533F77">
            <w:pPr>
              <w:pStyle w:val="11"/>
              <w:ind w:left="0" w:right="98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15.50-15.58</w:t>
            </w:r>
          </w:p>
        </w:tc>
        <w:tc>
          <w:tcPr>
            <w:tcW w:w="3667" w:type="dxa"/>
          </w:tcPr>
          <w:p w:rsidR="00533F77" w:rsidRPr="005617A6" w:rsidRDefault="00707B23" w:rsidP="005617A6">
            <w:pPr>
              <w:pStyle w:val="11"/>
              <w:ind w:left="0" w:right="98"/>
              <w:jc w:val="both"/>
              <w:rPr>
                <w:b w:val="0"/>
                <w:sz w:val="22"/>
                <w:szCs w:val="22"/>
              </w:rPr>
            </w:pPr>
            <w:r w:rsidRPr="005617A6">
              <w:rPr>
                <w:b w:val="0"/>
                <w:color w:val="000000"/>
                <w:sz w:val="22"/>
                <w:szCs w:val="22"/>
              </w:rPr>
              <w:t>В ходе презентации р</w:t>
            </w:r>
            <w:r w:rsidRPr="005617A6">
              <w:rPr>
                <w:b w:val="0"/>
                <w:color w:val="00000A"/>
                <w:sz w:val="22"/>
                <w:szCs w:val="22"/>
              </w:rPr>
              <w:t xml:space="preserve">ассматриваются основные виды и стратегии развития  </w:t>
            </w:r>
            <w:r w:rsidR="005617A6" w:rsidRPr="005617A6">
              <w:rPr>
                <w:b w:val="0"/>
                <w:sz w:val="24"/>
                <w:szCs w:val="24"/>
              </w:rPr>
              <w:t xml:space="preserve">естественнонаучной грамотности </w:t>
            </w:r>
            <w:r w:rsidR="005617A6" w:rsidRPr="005617A6">
              <w:rPr>
                <w:b w:val="0"/>
                <w:sz w:val="24"/>
                <w:szCs w:val="24"/>
              </w:rPr>
              <w:t>у младших школьников.</w:t>
            </w:r>
          </w:p>
        </w:tc>
        <w:tc>
          <w:tcPr>
            <w:tcW w:w="2137" w:type="dxa"/>
          </w:tcPr>
          <w:p w:rsidR="00E85116" w:rsidRDefault="00E85116" w:rsidP="00533F77">
            <w:pPr>
              <w:pStyle w:val="11"/>
              <w:ind w:left="0" w:right="9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Долгорукова Е.А.,</w:t>
            </w:r>
          </w:p>
          <w:p w:rsidR="00533F77" w:rsidRPr="00B200DD" w:rsidRDefault="00707B23" w:rsidP="00533F77">
            <w:pPr>
              <w:pStyle w:val="11"/>
              <w:ind w:left="0" w:right="9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учитель </w:t>
            </w:r>
            <w:r w:rsidR="00E85116">
              <w:rPr>
                <w:b w:val="0"/>
                <w:sz w:val="24"/>
                <w:szCs w:val="24"/>
              </w:rPr>
              <w:t>начальных классов</w:t>
            </w:r>
          </w:p>
        </w:tc>
      </w:tr>
      <w:tr w:rsidR="00533F77" w:rsidRPr="00B200DD" w:rsidTr="00B968F4">
        <w:tc>
          <w:tcPr>
            <w:tcW w:w="706" w:type="dxa"/>
          </w:tcPr>
          <w:p w:rsidR="00533F77" w:rsidRPr="00B200DD" w:rsidRDefault="00226C6D" w:rsidP="00533F77">
            <w:pPr>
              <w:pStyle w:val="11"/>
              <w:ind w:left="0" w:right="98"/>
              <w:rPr>
                <w:sz w:val="24"/>
                <w:szCs w:val="24"/>
              </w:rPr>
            </w:pPr>
            <w:r w:rsidRPr="00B200DD">
              <w:rPr>
                <w:sz w:val="24"/>
                <w:szCs w:val="24"/>
              </w:rPr>
              <w:t>7.</w:t>
            </w:r>
          </w:p>
        </w:tc>
        <w:tc>
          <w:tcPr>
            <w:tcW w:w="4087" w:type="dxa"/>
          </w:tcPr>
          <w:p w:rsidR="00E85116" w:rsidRPr="00B200DD" w:rsidRDefault="00E85116" w:rsidP="00E85116">
            <w:pPr>
              <w:pStyle w:val="11"/>
              <w:ind w:left="0" w:right="9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Формирование естественнонаучной грамотности </w:t>
            </w:r>
            <w:r>
              <w:rPr>
                <w:b w:val="0"/>
                <w:sz w:val="24"/>
                <w:szCs w:val="24"/>
              </w:rPr>
              <w:t>на уроках географии</w:t>
            </w:r>
          </w:p>
          <w:p w:rsidR="00734C71" w:rsidRPr="00B200DD" w:rsidRDefault="00EF5EFF" w:rsidP="00B5635D">
            <w:pPr>
              <w:pStyle w:val="11"/>
              <w:ind w:left="0" w:right="98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16.00-16.07</w:t>
            </w:r>
          </w:p>
        </w:tc>
        <w:tc>
          <w:tcPr>
            <w:tcW w:w="3667" w:type="dxa"/>
          </w:tcPr>
          <w:p w:rsidR="00533F77" w:rsidRPr="00B200DD" w:rsidRDefault="00EF5EFF" w:rsidP="005617A6">
            <w:pPr>
              <w:pStyle w:val="11"/>
              <w:ind w:left="0" w:right="9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 ходе презентации рассматриваются мотивационные моменты для работы на уроках </w:t>
            </w:r>
            <w:r w:rsidR="005617A6">
              <w:rPr>
                <w:b w:val="0"/>
                <w:sz w:val="24"/>
                <w:szCs w:val="24"/>
              </w:rPr>
              <w:t>географии.</w:t>
            </w:r>
            <w:bookmarkStart w:id="0" w:name="_GoBack"/>
            <w:bookmarkEnd w:id="0"/>
          </w:p>
        </w:tc>
        <w:tc>
          <w:tcPr>
            <w:tcW w:w="2137" w:type="dxa"/>
          </w:tcPr>
          <w:p w:rsidR="00533F77" w:rsidRPr="00B200DD" w:rsidRDefault="00E85116" w:rsidP="00533F77">
            <w:pPr>
              <w:pStyle w:val="11"/>
              <w:ind w:left="0" w:right="98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Енукова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Е.А., учитель географии</w:t>
            </w:r>
          </w:p>
        </w:tc>
      </w:tr>
      <w:tr w:rsidR="00B5635D" w:rsidRPr="00B200DD" w:rsidTr="00B968F4">
        <w:tc>
          <w:tcPr>
            <w:tcW w:w="706" w:type="dxa"/>
          </w:tcPr>
          <w:p w:rsidR="00B5635D" w:rsidRPr="00B200DD" w:rsidRDefault="00B5635D" w:rsidP="00533F77">
            <w:pPr>
              <w:pStyle w:val="11"/>
              <w:ind w:left="0" w:right="98"/>
              <w:rPr>
                <w:sz w:val="24"/>
                <w:szCs w:val="24"/>
              </w:rPr>
            </w:pPr>
            <w:r w:rsidRPr="00B200DD">
              <w:rPr>
                <w:sz w:val="24"/>
                <w:szCs w:val="24"/>
              </w:rPr>
              <w:t>9.</w:t>
            </w:r>
          </w:p>
        </w:tc>
        <w:tc>
          <w:tcPr>
            <w:tcW w:w="4087" w:type="dxa"/>
          </w:tcPr>
          <w:p w:rsidR="00B5635D" w:rsidRPr="00B200DD" w:rsidRDefault="00B5635D" w:rsidP="00533F77">
            <w:pPr>
              <w:pStyle w:val="11"/>
              <w:ind w:left="0" w:right="98"/>
              <w:rPr>
                <w:b w:val="0"/>
                <w:sz w:val="24"/>
                <w:szCs w:val="24"/>
              </w:rPr>
            </w:pPr>
            <w:r w:rsidRPr="00B200DD">
              <w:rPr>
                <w:b w:val="0"/>
                <w:sz w:val="24"/>
                <w:szCs w:val="24"/>
              </w:rPr>
              <w:t>Закрытие семинара</w:t>
            </w:r>
          </w:p>
          <w:p w:rsidR="00734C71" w:rsidRPr="00B200DD" w:rsidRDefault="00734C71" w:rsidP="00EF5EFF">
            <w:pPr>
              <w:pStyle w:val="11"/>
              <w:ind w:left="0" w:right="98"/>
              <w:rPr>
                <w:b w:val="0"/>
                <w:i/>
                <w:sz w:val="24"/>
                <w:szCs w:val="24"/>
              </w:rPr>
            </w:pPr>
            <w:r w:rsidRPr="00B200DD">
              <w:rPr>
                <w:b w:val="0"/>
                <w:i/>
                <w:sz w:val="24"/>
                <w:szCs w:val="24"/>
              </w:rPr>
              <w:t>16.</w:t>
            </w:r>
            <w:r w:rsidR="00EF5EFF">
              <w:rPr>
                <w:b w:val="0"/>
                <w:i/>
                <w:sz w:val="24"/>
                <w:szCs w:val="24"/>
              </w:rPr>
              <w:t>1</w:t>
            </w:r>
            <w:r w:rsidRPr="00B200DD">
              <w:rPr>
                <w:b w:val="0"/>
                <w:i/>
                <w:sz w:val="24"/>
                <w:szCs w:val="24"/>
              </w:rPr>
              <w:t>0-16.</w:t>
            </w:r>
            <w:r w:rsidR="00EF5EFF">
              <w:rPr>
                <w:b w:val="0"/>
                <w:i/>
                <w:sz w:val="24"/>
                <w:szCs w:val="24"/>
              </w:rPr>
              <w:t>20</w:t>
            </w:r>
          </w:p>
        </w:tc>
        <w:tc>
          <w:tcPr>
            <w:tcW w:w="3667" w:type="dxa"/>
          </w:tcPr>
          <w:p w:rsidR="00B5635D" w:rsidRPr="00B200DD" w:rsidRDefault="00B5635D" w:rsidP="00B5635D">
            <w:pPr>
              <w:pStyle w:val="11"/>
              <w:ind w:left="0" w:right="98"/>
              <w:jc w:val="left"/>
              <w:rPr>
                <w:b w:val="0"/>
                <w:sz w:val="24"/>
                <w:szCs w:val="24"/>
              </w:rPr>
            </w:pPr>
            <w:r w:rsidRPr="00B200DD">
              <w:rPr>
                <w:b w:val="0"/>
                <w:sz w:val="24"/>
                <w:szCs w:val="24"/>
              </w:rPr>
              <w:t>Рефлексия</w:t>
            </w:r>
          </w:p>
        </w:tc>
        <w:tc>
          <w:tcPr>
            <w:tcW w:w="2137" w:type="dxa"/>
          </w:tcPr>
          <w:p w:rsidR="00B5635D" w:rsidRPr="00B200DD" w:rsidRDefault="00B5635D" w:rsidP="00533F77">
            <w:pPr>
              <w:pStyle w:val="11"/>
              <w:ind w:left="0" w:right="98"/>
              <w:rPr>
                <w:b w:val="0"/>
                <w:sz w:val="24"/>
                <w:szCs w:val="24"/>
              </w:rPr>
            </w:pPr>
          </w:p>
        </w:tc>
      </w:tr>
    </w:tbl>
    <w:p w:rsidR="00533F77" w:rsidRDefault="00533F77" w:rsidP="00533F77">
      <w:pPr>
        <w:pStyle w:val="11"/>
        <w:ind w:left="348" w:right="98" w:hanging="4"/>
      </w:pPr>
    </w:p>
    <w:p w:rsidR="00533F77" w:rsidRDefault="00533F77" w:rsidP="00533F77">
      <w:pPr>
        <w:pStyle w:val="11"/>
        <w:ind w:left="348" w:right="98" w:hanging="4"/>
      </w:pPr>
    </w:p>
    <w:p w:rsidR="00533F77" w:rsidRDefault="00533F77" w:rsidP="00533F77">
      <w:pPr>
        <w:pStyle w:val="11"/>
        <w:ind w:left="348" w:right="98" w:hanging="4"/>
      </w:pPr>
    </w:p>
    <w:p w:rsidR="00FC6C33" w:rsidRDefault="00FC6C33"/>
    <w:sectPr w:rsidR="00FC6C33" w:rsidSect="007218B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421C"/>
    <w:multiLevelType w:val="hybridMultilevel"/>
    <w:tmpl w:val="D83AE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77"/>
    <w:rsid w:val="00117160"/>
    <w:rsid w:val="001727E2"/>
    <w:rsid w:val="00226C6D"/>
    <w:rsid w:val="00506F44"/>
    <w:rsid w:val="00533F77"/>
    <w:rsid w:val="005617A6"/>
    <w:rsid w:val="00590D0C"/>
    <w:rsid w:val="00592940"/>
    <w:rsid w:val="00673EB8"/>
    <w:rsid w:val="006D0BD7"/>
    <w:rsid w:val="00707B23"/>
    <w:rsid w:val="007218BB"/>
    <w:rsid w:val="00734C71"/>
    <w:rsid w:val="00A40FC1"/>
    <w:rsid w:val="00A94F7B"/>
    <w:rsid w:val="00B200DD"/>
    <w:rsid w:val="00B5635D"/>
    <w:rsid w:val="00B968F4"/>
    <w:rsid w:val="00DF3988"/>
    <w:rsid w:val="00E85116"/>
    <w:rsid w:val="00EF5EFF"/>
    <w:rsid w:val="00FC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F7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533F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533F7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33F77"/>
    <w:pPr>
      <w:widowControl w:val="0"/>
      <w:autoSpaceDE w:val="0"/>
      <w:autoSpaceDN w:val="0"/>
      <w:spacing w:after="0" w:line="240" w:lineRule="auto"/>
      <w:ind w:left="1397" w:right="115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533F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17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218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F7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533F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533F7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33F77"/>
    <w:pPr>
      <w:widowControl w:val="0"/>
      <w:autoSpaceDE w:val="0"/>
      <w:autoSpaceDN w:val="0"/>
      <w:spacing w:after="0" w:line="240" w:lineRule="auto"/>
      <w:ind w:left="1397" w:right="115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533F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17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21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sch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dubn_gim8@mosreg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81056-059D-4AD5-93DB-7215012D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ПК</cp:lastModifiedBy>
  <cp:revision>3</cp:revision>
  <cp:lastPrinted>2021-12-13T12:43:00Z</cp:lastPrinted>
  <dcterms:created xsi:type="dcterms:W3CDTF">2022-05-06T10:50:00Z</dcterms:created>
  <dcterms:modified xsi:type="dcterms:W3CDTF">2022-05-06T10:58:00Z</dcterms:modified>
</cp:coreProperties>
</file>