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4A3" w:rsidRPr="0048153C" w:rsidRDefault="000074A3" w:rsidP="000074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 № </w:t>
      </w:r>
      <w:r w:rsidR="00AB17F7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</w:p>
    <w:p w:rsidR="000074A3" w:rsidRPr="00D84D18" w:rsidRDefault="000074A3" w:rsidP="000074A3">
      <w:pPr>
        <w:pStyle w:val="a4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D18">
        <w:rPr>
          <w:rFonts w:ascii="Times New Roman" w:hAnsi="Times New Roman" w:cs="Times New Roman"/>
          <w:b/>
          <w:sz w:val="24"/>
          <w:szCs w:val="24"/>
        </w:rPr>
        <w:t>Круглый стол совместно с</w:t>
      </w:r>
      <w:r w:rsidR="00D84D18" w:rsidRPr="00D84D18">
        <w:rPr>
          <w:rFonts w:ascii="Times New Roman" w:hAnsi="Times New Roman" w:cs="Times New Roman"/>
          <w:b/>
          <w:sz w:val="24"/>
          <w:szCs w:val="24"/>
        </w:rPr>
        <w:t xml:space="preserve"> воспитателями  групп раннего возраста</w:t>
      </w:r>
      <w:r w:rsidRPr="00D84D18">
        <w:rPr>
          <w:rFonts w:ascii="Times New Roman" w:hAnsi="Times New Roman" w:cs="Times New Roman"/>
          <w:b/>
          <w:sz w:val="24"/>
          <w:szCs w:val="24"/>
        </w:rPr>
        <w:t>:</w:t>
      </w:r>
    </w:p>
    <w:p w:rsidR="00D84D18" w:rsidRPr="005A336E" w:rsidRDefault="00D84D18" w:rsidP="00927E7F">
      <w:pPr>
        <w:pStyle w:val="a4"/>
        <w:jc w:val="center"/>
        <w:rPr>
          <w:rFonts w:ascii="Times New Roman" w:hAnsi="Times New Roman" w:cs="Times New Roman"/>
          <w:b/>
        </w:rPr>
      </w:pPr>
      <w:r w:rsidRPr="005A336E">
        <w:rPr>
          <w:rFonts w:ascii="Times New Roman" w:hAnsi="Times New Roman" w:cs="Times New Roman"/>
          <w:b/>
        </w:rPr>
        <w:t>«</w:t>
      </w:r>
      <w:r w:rsidR="0000692F">
        <w:rPr>
          <w:rFonts w:ascii="Times New Roman" w:hAnsi="Times New Roman" w:cs="Times New Roman"/>
          <w:b/>
        </w:rPr>
        <w:t>Познавательное развитие детей младшего и среднего дошкольного возраста. Использование гаджетов детьми дошкольного возраста</w:t>
      </w:r>
      <w:r w:rsidRPr="005A336E">
        <w:rPr>
          <w:rFonts w:ascii="Times New Roman" w:hAnsi="Times New Roman" w:cs="Times New Roman"/>
          <w:b/>
        </w:rPr>
        <w:t>»</w:t>
      </w:r>
    </w:p>
    <w:p w:rsidR="000074A3" w:rsidRPr="00D84D18" w:rsidRDefault="000074A3" w:rsidP="000074A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84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874C7F"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 w:rsidRPr="00D84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74C7F">
        <w:rPr>
          <w:rFonts w:ascii="Times New Roman" w:eastAsia="Times New Roman" w:hAnsi="Times New Roman" w:cs="Times New Roman"/>
          <w:b/>
          <w:bCs/>
          <w:sz w:val="24"/>
          <w:szCs w:val="24"/>
        </w:rPr>
        <w:t>03</w:t>
      </w:r>
      <w:r w:rsidRPr="00D84D18">
        <w:rPr>
          <w:rFonts w:ascii="Times New Roman" w:eastAsia="Times New Roman" w:hAnsi="Times New Roman" w:cs="Times New Roman"/>
          <w:b/>
          <w:bCs/>
          <w:sz w:val="24"/>
          <w:szCs w:val="24"/>
        </w:rPr>
        <w:t>. 20</w:t>
      </w:r>
      <w:r w:rsidR="00DD4DA4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874C7F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D84D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г.</w:t>
      </w:r>
    </w:p>
    <w:p w:rsidR="00DD4DA4" w:rsidRDefault="00DD4DA4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Формат проведения: </w:t>
      </w:r>
      <w:r w:rsidRPr="00DD4DA4">
        <w:rPr>
          <w:rFonts w:ascii="Times New Roman" w:eastAsia="Times New Roman" w:hAnsi="Times New Roman" w:cs="Times New Roman"/>
          <w:bCs/>
          <w:sz w:val="24"/>
          <w:szCs w:val="24"/>
        </w:rPr>
        <w:t>дистанционный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 видеоконференция</w:t>
      </w:r>
    </w:p>
    <w:p w:rsidR="000074A3" w:rsidRPr="0048153C" w:rsidRDefault="00DD4DA4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 видеоконференции подключились</w:t>
      </w:r>
      <w:r w:rsidR="000074A3" w:rsidRPr="0048153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074A3" w:rsidRPr="0048153C" w:rsidRDefault="000074A3" w:rsidP="000074A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53C">
        <w:rPr>
          <w:rFonts w:ascii="Times New Roman" w:eastAsia="Times New Roman" w:hAnsi="Times New Roman" w:cs="Times New Roman"/>
          <w:sz w:val="24"/>
          <w:szCs w:val="24"/>
        </w:rPr>
        <w:t>педагоги-психологи ДОУ: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 xml:space="preserve"> педагоги-психологи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Огурцова И.В., Князева Е.В., Куренкова Ю.Ю., Гуляева О.М., Белова Н.В., </w:t>
      </w:r>
      <w:r w:rsidR="00114033">
        <w:rPr>
          <w:rFonts w:ascii="Times New Roman" w:eastAsia="Times New Roman" w:hAnsi="Times New Roman" w:cs="Times New Roman"/>
          <w:sz w:val="24"/>
          <w:szCs w:val="24"/>
        </w:rPr>
        <w:t>Козлова О.Б.,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Самсонова Н.В.</w:t>
      </w:r>
      <w:r w:rsidR="004815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DD4DA4">
        <w:rPr>
          <w:rFonts w:ascii="Times New Roman" w:eastAsia="Times New Roman" w:hAnsi="Times New Roman" w:cs="Times New Roman"/>
          <w:sz w:val="24"/>
          <w:szCs w:val="24"/>
        </w:rPr>
        <w:t>Ляскович</w:t>
      </w:r>
      <w:proofErr w:type="spellEnd"/>
      <w:r w:rsidR="00DD4DA4">
        <w:rPr>
          <w:rFonts w:ascii="Times New Roman" w:eastAsia="Times New Roman" w:hAnsi="Times New Roman" w:cs="Times New Roman"/>
          <w:sz w:val="24"/>
          <w:szCs w:val="24"/>
        </w:rPr>
        <w:t xml:space="preserve"> А.В., </w:t>
      </w:r>
      <w:proofErr w:type="spellStart"/>
      <w:r w:rsidR="00DD4DA4">
        <w:rPr>
          <w:rFonts w:ascii="Times New Roman" w:eastAsia="Times New Roman" w:hAnsi="Times New Roman" w:cs="Times New Roman"/>
          <w:sz w:val="24"/>
          <w:szCs w:val="24"/>
        </w:rPr>
        <w:t>Мякотина</w:t>
      </w:r>
      <w:proofErr w:type="spellEnd"/>
      <w:r w:rsidR="00DD4DA4">
        <w:rPr>
          <w:rFonts w:ascii="Times New Roman" w:eastAsia="Times New Roman" w:hAnsi="Times New Roman" w:cs="Times New Roman"/>
          <w:sz w:val="24"/>
          <w:szCs w:val="24"/>
        </w:rPr>
        <w:t>, Никитина Ю.А., Веселова</w:t>
      </w:r>
      <w:r w:rsidR="0000692F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="00DD4DA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 xml:space="preserve">воспитатели групп </w:t>
      </w:r>
      <w:r w:rsidR="00DA1222">
        <w:rPr>
          <w:rFonts w:ascii="Times New Roman" w:eastAsia="Times New Roman" w:hAnsi="Times New Roman" w:cs="Times New Roman"/>
          <w:sz w:val="24"/>
          <w:szCs w:val="24"/>
        </w:rPr>
        <w:t>младшего и среднего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 xml:space="preserve"> возраста (см. </w:t>
      </w:r>
      <w:r w:rsidR="00DA1222">
        <w:rPr>
          <w:rFonts w:ascii="Times New Roman" w:eastAsia="Times New Roman" w:hAnsi="Times New Roman" w:cs="Times New Roman"/>
          <w:sz w:val="24"/>
          <w:szCs w:val="24"/>
        </w:rPr>
        <w:t>лист регистрации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D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DA1222">
        <w:rPr>
          <w:rFonts w:ascii="Times New Roman" w:eastAsia="Times New Roman" w:hAnsi="Times New Roman" w:cs="Times New Roman"/>
          <w:sz w:val="24"/>
          <w:szCs w:val="24"/>
        </w:rPr>
        <w:t>12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>.</w:t>
      </w:r>
      <w:r w:rsidR="00DA1222">
        <w:rPr>
          <w:rFonts w:ascii="Times New Roman" w:eastAsia="Times New Roman" w:hAnsi="Times New Roman" w:cs="Times New Roman"/>
          <w:sz w:val="24"/>
          <w:szCs w:val="24"/>
        </w:rPr>
        <w:t>03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DA1222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19A3">
        <w:rPr>
          <w:rFonts w:ascii="Times New Roman" w:eastAsia="Times New Roman" w:hAnsi="Times New Roman" w:cs="Times New Roman"/>
          <w:sz w:val="24"/>
          <w:szCs w:val="24"/>
        </w:rPr>
        <w:t xml:space="preserve"> г.) </w:t>
      </w:r>
      <w:r w:rsidR="00AB17F7">
        <w:rPr>
          <w:rFonts w:ascii="Times New Roman" w:eastAsia="Times New Roman" w:hAnsi="Times New Roman" w:cs="Times New Roman"/>
          <w:sz w:val="24"/>
          <w:szCs w:val="24"/>
        </w:rPr>
        <w:t>Голубева Н.В.</w:t>
      </w:r>
      <w:r w:rsidR="00114033"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заведующего по ВМР ДОУ№</w:t>
      </w:r>
      <w:r w:rsidR="00AB17F7">
        <w:rPr>
          <w:rFonts w:ascii="Times New Roman" w:eastAsia="Times New Roman" w:hAnsi="Times New Roman" w:cs="Times New Roman"/>
          <w:sz w:val="24"/>
          <w:szCs w:val="24"/>
        </w:rPr>
        <w:t>30</w:t>
      </w:r>
      <w:r w:rsidR="0011403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14033">
        <w:rPr>
          <w:rFonts w:ascii="Times New Roman" w:eastAsia="Times New Roman" w:hAnsi="Times New Roman" w:cs="Times New Roman"/>
          <w:sz w:val="24"/>
          <w:szCs w:val="24"/>
        </w:rPr>
        <w:t>Авдошкина</w:t>
      </w:r>
      <w:proofErr w:type="spellEnd"/>
      <w:r w:rsidR="00114033">
        <w:rPr>
          <w:rFonts w:ascii="Times New Roman" w:eastAsia="Times New Roman" w:hAnsi="Times New Roman" w:cs="Times New Roman"/>
          <w:sz w:val="24"/>
          <w:szCs w:val="24"/>
        </w:rPr>
        <w:t xml:space="preserve"> Е.В.,</w:t>
      </w:r>
      <w:r w:rsidR="00114033" w:rsidRPr="00114033">
        <w:t xml:space="preserve"> </w:t>
      </w:r>
      <w:r w:rsidR="00114033" w:rsidRPr="00114033">
        <w:rPr>
          <w:rFonts w:ascii="Times New Roman" w:eastAsia="Times New Roman" w:hAnsi="Times New Roman" w:cs="Times New Roman"/>
          <w:sz w:val="24"/>
          <w:szCs w:val="24"/>
        </w:rPr>
        <w:t>заместитель директора</w:t>
      </w:r>
      <w:proofErr w:type="gramEnd"/>
      <w:r w:rsidR="00114033" w:rsidRPr="00114033">
        <w:rPr>
          <w:rFonts w:ascii="Times New Roman" w:eastAsia="Times New Roman" w:hAnsi="Times New Roman" w:cs="Times New Roman"/>
          <w:sz w:val="24"/>
          <w:szCs w:val="24"/>
        </w:rPr>
        <w:t xml:space="preserve"> по учебно-методической работе  МБОУ дополнительного профессионального образования (повышения квалификации) "Центр развития образования города Дубны Московской области"</w:t>
      </w:r>
      <w:r w:rsidR="00AB17F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B17F7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="00AB17F7">
        <w:rPr>
          <w:rFonts w:ascii="Times New Roman" w:eastAsia="Times New Roman" w:hAnsi="Times New Roman" w:cs="Times New Roman"/>
          <w:sz w:val="24"/>
          <w:szCs w:val="24"/>
        </w:rPr>
        <w:t xml:space="preserve"> И.А., методист </w:t>
      </w:r>
      <w:r w:rsidR="00AB17F7" w:rsidRPr="00114033">
        <w:rPr>
          <w:rFonts w:ascii="Times New Roman" w:eastAsia="Times New Roman" w:hAnsi="Times New Roman" w:cs="Times New Roman"/>
          <w:sz w:val="24"/>
          <w:szCs w:val="24"/>
        </w:rPr>
        <w:t xml:space="preserve">МБОУ дополнительного профессионального образования (повышения квалификации) "Центр </w:t>
      </w:r>
      <w:proofErr w:type="gramStart"/>
      <w:r w:rsidR="00AB17F7" w:rsidRPr="00114033">
        <w:rPr>
          <w:rFonts w:ascii="Times New Roman" w:eastAsia="Times New Roman" w:hAnsi="Times New Roman" w:cs="Times New Roman"/>
          <w:sz w:val="24"/>
          <w:szCs w:val="24"/>
        </w:rPr>
        <w:t>развития образования города Дубны Московской области</w:t>
      </w:r>
      <w:proofErr w:type="gramEnd"/>
      <w:r w:rsidR="00AB17F7" w:rsidRPr="00114033">
        <w:rPr>
          <w:rFonts w:ascii="Times New Roman" w:eastAsia="Times New Roman" w:hAnsi="Times New Roman" w:cs="Times New Roman"/>
          <w:sz w:val="24"/>
          <w:szCs w:val="24"/>
        </w:rPr>
        <w:t>"</w:t>
      </w:r>
      <w:r w:rsidR="00AB17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14033" w:rsidRPr="0048153C" w:rsidRDefault="000074A3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Повестка: </w:t>
      </w:r>
    </w:p>
    <w:p w:rsidR="000074A3" w:rsidRPr="0048153C" w:rsidRDefault="000074A3" w:rsidP="0000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b/>
          <w:bCs/>
          <w:sz w:val="24"/>
          <w:szCs w:val="24"/>
        </w:rPr>
        <w:t>Ход заседания:</w:t>
      </w:r>
    </w:p>
    <w:p w:rsidR="000074A3" w:rsidRPr="0048153C" w:rsidRDefault="000074A3" w:rsidP="000074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4A3" w:rsidRPr="0048153C" w:rsidRDefault="000074A3" w:rsidP="0000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53C">
        <w:rPr>
          <w:rFonts w:ascii="Times New Roman" w:eastAsia="Times New Roman" w:hAnsi="Times New Roman"/>
          <w:bCs/>
          <w:sz w:val="24"/>
          <w:szCs w:val="24"/>
          <w:lang w:eastAsia="ru-RU"/>
        </w:rPr>
        <w:t>Регистрация участников городского методического объединения</w:t>
      </w:r>
    </w:p>
    <w:p w:rsidR="000074A3" w:rsidRPr="0048153C" w:rsidRDefault="000074A3" w:rsidP="000074A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8153C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Приветственное слово участникам ГМО.</w:t>
      </w:r>
    </w:p>
    <w:p w:rsidR="000074A3" w:rsidRPr="0048153C" w:rsidRDefault="0037393D" w:rsidP="003739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393D">
        <w:rPr>
          <w:rFonts w:ascii="Times New Roman" w:hAnsi="Times New Roman" w:cs="Times New Roman"/>
          <w:spacing w:val="-1"/>
          <w:sz w:val="24"/>
          <w:szCs w:val="24"/>
        </w:rPr>
        <w:t>Доклад «</w:t>
      </w:r>
      <w:r w:rsidR="001F276E">
        <w:rPr>
          <w:rFonts w:ascii="Times New Roman" w:hAnsi="Times New Roman" w:cs="Times New Roman"/>
          <w:spacing w:val="-1"/>
          <w:sz w:val="24"/>
          <w:szCs w:val="24"/>
        </w:rPr>
        <w:t>Особенности познавательного развития детей младшего дошкольного возраста</w:t>
      </w:r>
      <w:r w:rsidRPr="0037393D">
        <w:rPr>
          <w:rFonts w:ascii="Times New Roman" w:hAnsi="Times New Roman" w:cs="Times New Roman"/>
          <w:spacing w:val="-1"/>
          <w:sz w:val="24"/>
          <w:szCs w:val="24"/>
        </w:rPr>
        <w:t xml:space="preserve">» </w:t>
      </w:r>
      <w:r w:rsidR="000074A3" w:rsidRPr="0048153C">
        <w:rPr>
          <w:rFonts w:ascii="Times New Roman" w:eastAsia="Times New Roman" w:hAnsi="Times New Roman" w:cs="Times New Roman"/>
          <w:bCs/>
          <w:sz w:val="24"/>
          <w:szCs w:val="24"/>
        </w:rPr>
        <w:t>(</w:t>
      </w:r>
      <w:r w:rsidR="001F276E">
        <w:rPr>
          <w:rFonts w:ascii="Times New Roman" w:eastAsia="Times New Roman" w:hAnsi="Times New Roman" w:cs="Times New Roman"/>
          <w:bCs/>
          <w:sz w:val="24"/>
          <w:szCs w:val="24"/>
        </w:rPr>
        <w:t>Белова Н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.В.</w:t>
      </w:r>
      <w:r w:rsidR="000074A3"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педагог-психолог ДОУ№ 2</w:t>
      </w:r>
      <w:r w:rsidR="001F276E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0074A3" w:rsidRPr="0048153C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0074A3" w:rsidRPr="0048153C" w:rsidRDefault="001F276E" w:rsidP="003739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Сообщение из опыта работы на тему «Возможности использования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ИКТ-технологий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в работе педагога-психолога с детьми младшего и среднего дошкольного возраста</w:t>
      </w:r>
      <w:r w:rsidR="009F1264" w:rsidRPr="004815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074A3" w:rsidRPr="0048153C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Белова Н.В.</w:t>
      </w:r>
      <w:r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 - педагог-психолог ДОУ№ 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F1264" w:rsidRPr="0048153C">
        <w:rPr>
          <w:rFonts w:ascii="Times New Roman" w:eastAsia="Times New Roman" w:hAnsi="Times New Roman" w:cs="Times New Roman"/>
          <w:bCs/>
          <w:sz w:val="24"/>
          <w:szCs w:val="24"/>
        </w:rPr>
        <w:t>)</w:t>
      </w:r>
    </w:p>
    <w:p w:rsidR="009F1264" w:rsidRPr="0037393D" w:rsidRDefault="001F276E" w:rsidP="0037393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Сообщение из опыта работы на тему «Игровые технологии развития познавательной деятельности детей с ОВЗ младшего и среднего дошкольного возраста»</w:t>
      </w:r>
      <w:r w:rsidR="0037393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="0037393D"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Овсянникова М.В.- воспитатель ДОУ№20)</w:t>
      </w:r>
    </w:p>
    <w:p w:rsidR="0037393D" w:rsidRDefault="006E4EA8" w:rsidP="005A7D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Доклад</w:t>
      </w:r>
      <w:r w:rsidR="005A7D83" w:rsidRPr="005A7D83">
        <w:rPr>
          <w:rFonts w:ascii="Times New Roman" w:hAnsi="Times New Roman" w:cs="Times New Roman"/>
          <w:spacing w:val="-1"/>
          <w:sz w:val="24"/>
          <w:szCs w:val="24"/>
        </w:rPr>
        <w:t>: «</w:t>
      </w:r>
      <w:r w:rsidR="00CA4D03">
        <w:rPr>
          <w:rFonts w:ascii="Times New Roman" w:hAnsi="Times New Roman" w:cs="Times New Roman"/>
          <w:spacing w:val="-1"/>
          <w:sz w:val="24"/>
          <w:szCs w:val="24"/>
        </w:rPr>
        <w:t>Влияние гаджетов на познавательное развитие детей дошкольного возраста</w:t>
      </w:r>
      <w:r w:rsidR="005A7D83" w:rsidRPr="005A7D83">
        <w:rPr>
          <w:rFonts w:ascii="Times New Roman" w:hAnsi="Times New Roman" w:cs="Times New Roman"/>
          <w:spacing w:val="-1"/>
          <w:sz w:val="24"/>
          <w:szCs w:val="24"/>
        </w:rPr>
        <w:t>»</w:t>
      </w:r>
      <w:r w:rsidR="005A7D83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 w:rsidR="00CA4D03">
        <w:rPr>
          <w:rFonts w:ascii="Times New Roman" w:hAnsi="Times New Roman" w:cs="Times New Roman"/>
          <w:spacing w:val="-1"/>
          <w:sz w:val="24"/>
          <w:szCs w:val="24"/>
        </w:rPr>
        <w:t>Елохова А.В.</w:t>
      </w:r>
      <w:r w:rsidR="005A7D83">
        <w:rPr>
          <w:rFonts w:ascii="Times New Roman" w:hAnsi="Times New Roman" w:cs="Times New Roman"/>
          <w:spacing w:val="-1"/>
          <w:sz w:val="24"/>
          <w:szCs w:val="24"/>
        </w:rPr>
        <w:t>, в</w:t>
      </w:r>
      <w:r w:rsidR="005A7D83" w:rsidRPr="005A7D83">
        <w:rPr>
          <w:rFonts w:ascii="Times New Roman" w:hAnsi="Times New Roman" w:cs="Times New Roman"/>
          <w:spacing w:val="-1"/>
          <w:sz w:val="24"/>
          <w:szCs w:val="24"/>
        </w:rPr>
        <w:t>оспитатель ДОУ</w:t>
      </w:r>
      <w:r w:rsidR="000D1CA0">
        <w:rPr>
          <w:rFonts w:ascii="Times New Roman" w:hAnsi="Times New Roman" w:cs="Times New Roman"/>
          <w:spacing w:val="-1"/>
          <w:sz w:val="24"/>
          <w:szCs w:val="24"/>
        </w:rPr>
        <w:t>№</w:t>
      </w:r>
      <w:r w:rsidR="005A7D83" w:rsidRPr="005A7D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A4D03">
        <w:rPr>
          <w:rFonts w:ascii="Times New Roman" w:hAnsi="Times New Roman" w:cs="Times New Roman"/>
          <w:spacing w:val="-1"/>
          <w:sz w:val="24"/>
          <w:szCs w:val="24"/>
        </w:rPr>
        <w:t>30</w:t>
      </w:r>
      <w:r w:rsidR="005A7D83">
        <w:rPr>
          <w:rFonts w:ascii="Times New Roman" w:hAnsi="Times New Roman" w:cs="Times New Roman"/>
          <w:spacing w:val="-1"/>
          <w:sz w:val="24"/>
          <w:szCs w:val="24"/>
        </w:rPr>
        <w:t>);</w:t>
      </w:r>
      <w:r w:rsidR="005A7D83" w:rsidRPr="005A7D8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0D1CA0" w:rsidRDefault="00CA4D03" w:rsidP="005A7D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Мультимедийная презентация на тему: «Познание окружающего мира младших дошкольников посредством опытн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 xml:space="preserve"> экспериментальной деятельности</w:t>
      </w:r>
      <w:r w:rsidR="00ED19A3" w:rsidRPr="00ED19A3">
        <w:rPr>
          <w:rFonts w:ascii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 w:cs="Times New Roman"/>
          <w:spacing w:val="-1"/>
          <w:sz w:val="24"/>
          <w:szCs w:val="24"/>
        </w:rPr>
        <w:t>Шевченко А.Н</w:t>
      </w:r>
      <w:r w:rsidR="00ED19A3" w:rsidRPr="00ED19A3">
        <w:rPr>
          <w:rFonts w:ascii="Times New Roman" w:hAnsi="Times New Roman" w:cs="Times New Roman"/>
          <w:spacing w:val="-1"/>
          <w:sz w:val="24"/>
          <w:szCs w:val="24"/>
        </w:rPr>
        <w:t>., воспитатель ДОУ№2)</w:t>
      </w:r>
    </w:p>
    <w:p w:rsidR="00CA4D03" w:rsidRPr="00ED19A3" w:rsidRDefault="00CA4D03" w:rsidP="005A7D8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Мультимедийная презентация на тему: «Познавательное развитие младших дошкольников посредством игр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Воскобовича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(«Фиолетовый лес»)» </w:t>
      </w:r>
      <w:proofErr w:type="gramStart"/>
      <w:r>
        <w:rPr>
          <w:rFonts w:ascii="Times New Roman" w:hAnsi="Times New Roman" w:cs="Times New Roman"/>
          <w:spacing w:val="-1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pacing w:val="-1"/>
          <w:sz w:val="24"/>
          <w:szCs w:val="24"/>
        </w:rPr>
        <w:t>Бородина Е.Р., педагог дополнительного образования ДОУ№2 )</w:t>
      </w:r>
    </w:p>
    <w:p w:rsidR="000074A3" w:rsidRPr="005A7D83" w:rsidRDefault="00ED19A3" w:rsidP="009F1264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Подведение</w:t>
      </w:r>
      <w:r w:rsidR="000074A3" w:rsidRPr="00481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A7D83">
        <w:rPr>
          <w:rFonts w:ascii="Times New Roman" w:hAnsi="Times New Roman" w:cs="Times New Roman"/>
          <w:bCs/>
          <w:sz w:val="24"/>
          <w:szCs w:val="24"/>
        </w:rPr>
        <w:t>итогов круглого стола</w:t>
      </w:r>
      <w:r w:rsidR="000074A3" w:rsidRPr="0048153C">
        <w:rPr>
          <w:rFonts w:ascii="Times New Roman" w:hAnsi="Times New Roman" w:cs="Times New Roman"/>
          <w:bCs/>
          <w:sz w:val="24"/>
          <w:szCs w:val="24"/>
        </w:rPr>
        <w:t>. (</w:t>
      </w:r>
      <w:r w:rsidR="009F1264" w:rsidRPr="0048153C">
        <w:rPr>
          <w:rFonts w:ascii="Times New Roman" w:eastAsia="Times New Roman" w:hAnsi="Times New Roman" w:cs="Times New Roman"/>
          <w:spacing w:val="-1"/>
          <w:sz w:val="24"/>
          <w:szCs w:val="24"/>
        </w:rPr>
        <w:t>Все участники ГМО,</w:t>
      </w:r>
      <w:r w:rsidR="009F1264" w:rsidRPr="004815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264" w:rsidRPr="0048153C">
        <w:rPr>
          <w:rFonts w:ascii="Times New Roman" w:eastAsia="Times New Roman" w:hAnsi="Times New Roman" w:cs="Times New Roman"/>
          <w:spacing w:val="-1"/>
          <w:sz w:val="24"/>
          <w:szCs w:val="24"/>
        </w:rPr>
        <w:t>куратор ГМО педагогов-психологов,</w:t>
      </w:r>
      <w:r w:rsidR="005A7D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F1264" w:rsidRPr="0048153C">
        <w:rPr>
          <w:rFonts w:ascii="Times New Roman" w:eastAsia="Times New Roman" w:hAnsi="Times New Roman" w:cs="Times New Roman"/>
          <w:sz w:val="24"/>
          <w:szCs w:val="24"/>
        </w:rPr>
        <w:t>Е.</w:t>
      </w:r>
      <w:r w:rsidR="005A7D83">
        <w:rPr>
          <w:rFonts w:ascii="Times New Roman" w:eastAsia="Times New Roman" w:hAnsi="Times New Roman" w:cs="Times New Roman"/>
          <w:sz w:val="24"/>
          <w:szCs w:val="24"/>
        </w:rPr>
        <w:t>В.</w:t>
      </w:r>
      <w:r w:rsidR="009F1264" w:rsidRPr="0048153C">
        <w:rPr>
          <w:rFonts w:ascii="Times New Roman" w:eastAsia="Times New Roman" w:hAnsi="Times New Roman" w:cs="Times New Roman"/>
          <w:sz w:val="24"/>
          <w:szCs w:val="24"/>
        </w:rPr>
        <w:t>Авдошкина</w:t>
      </w:r>
      <w:proofErr w:type="spellEnd"/>
      <w:r w:rsidR="009F1264" w:rsidRPr="0048153C">
        <w:rPr>
          <w:rFonts w:ascii="Times New Roman" w:eastAsia="Times New Roman" w:hAnsi="Times New Roman" w:cs="Times New Roman"/>
          <w:sz w:val="24"/>
          <w:szCs w:val="24"/>
        </w:rPr>
        <w:t>,</w:t>
      </w:r>
      <w:r w:rsidR="009F1264" w:rsidRPr="0048153C">
        <w:rPr>
          <w:rFonts w:ascii="Times New Roman" w:eastAsia="Times New Roman" w:hAnsi="Times New Roman" w:cs="Times New Roman"/>
          <w:sz w:val="24"/>
          <w:szCs w:val="24"/>
        </w:rPr>
        <w:br/>
        <w:t>заместитель директора по учебно-методической работе  МБОУ дополнительного профессионального образования (повышения квалификации) "Центр развития образования города Дубны Московской области"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4D03">
        <w:rPr>
          <w:rFonts w:ascii="Times New Roman" w:eastAsia="Times New Roman" w:hAnsi="Times New Roman" w:cs="Times New Roman"/>
          <w:sz w:val="24"/>
          <w:szCs w:val="24"/>
        </w:rPr>
        <w:t xml:space="preserve">методист ЦРО </w:t>
      </w:r>
      <w:proofErr w:type="spellStart"/>
      <w:r w:rsidR="00CA4D03">
        <w:rPr>
          <w:rFonts w:ascii="Times New Roman" w:eastAsia="Times New Roman" w:hAnsi="Times New Roman" w:cs="Times New Roman"/>
          <w:sz w:val="24"/>
          <w:szCs w:val="24"/>
        </w:rPr>
        <w:t>Сизова</w:t>
      </w:r>
      <w:proofErr w:type="spellEnd"/>
      <w:r w:rsidR="00CA4D03">
        <w:rPr>
          <w:rFonts w:ascii="Times New Roman" w:eastAsia="Times New Roman" w:hAnsi="Times New Roman" w:cs="Times New Roman"/>
          <w:sz w:val="24"/>
          <w:szCs w:val="24"/>
        </w:rPr>
        <w:t xml:space="preserve"> И.А., Голубева Н.В</w:t>
      </w:r>
      <w:r>
        <w:rPr>
          <w:rFonts w:ascii="Times New Roman" w:eastAsia="Times New Roman" w:hAnsi="Times New Roman" w:cs="Times New Roman"/>
          <w:sz w:val="24"/>
          <w:szCs w:val="24"/>
        </w:rPr>
        <w:t>., заместитель заведующего по ВМР ДОУ№</w:t>
      </w:r>
      <w:r w:rsidR="00CA4D0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руководитель ГМО воспитателей групп </w:t>
      </w:r>
      <w:r w:rsidR="00CA4D03">
        <w:rPr>
          <w:rFonts w:ascii="Times New Roman" w:eastAsia="Times New Roman" w:hAnsi="Times New Roman" w:cs="Times New Roman"/>
          <w:sz w:val="24"/>
          <w:szCs w:val="24"/>
        </w:rPr>
        <w:t>младшего и среднего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возраста, Огурцова И.В., педагог-психолог ДОУ№20, руководитель ГМО педагогов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сихологов ДОУ</w:t>
      </w:r>
      <w:r w:rsidR="009F1264" w:rsidRPr="004815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74A3" w:rsidRPr="0048153C" w:rsidRDefault="000074A3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074A3" w:rsidRPr="0048153C" w:rsidRDefault="000074A3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b/>
          <w:bCs/>
          <w:sz w:val="24"/>
          <w:szCs w:val="24"/>
        </w:rPr>
        <w:t>Слушали:</w:t>
      </w:r>
    </w:p>
    <w:p w:rsidR="000074A3" w:rsidRPr="0048153C" w:rsidRDefault="000074A3" w:rsidP="000074A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sz w:val="24"/>
          <w:szCs w:val="24"/>
        </w:rPr>
        <w:t>По п.</w:t>
      </w:r>
      <w:r w:rsidR="00415017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с приветственным словом к участникам ГМО </w:t>
      </w:r>
      <w:r w:rsidR="00CA4D03">
        <w:rPr>
          <w:rFonts w:ascii="Times New Roman" w:eastAsia="Times New Roman" w:hAnsi="Times New Roman" w:cs="Times New Roman"/>
          <w:bCs/>
          <w:sz w:val="24"/>
          <w:szCs w:val="24"/>
        </w:rPr>
        <w:t>Огурцова И.В.</w:t>
      </w:r>
      <w:r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 -  руководитель ГМО</w:t>
      </w:r>
      <w:r w:rsidR="00A2375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4D03">
        <w:rPr>
          <w:rFonts w:ascii="Times New Roman" w:eastAsia="Times New Roman" w:hAnsi="Times New Roman" w:cs="Times New Roman"/>
          <w:bCs/>
          <w:sz w:val="24"/>
          <w:szCs w:val="24"/>
        </w:rPr>
        <w:t>педагогов-психологов</w:t>
      </w:r>
      <w:r w:rsidR="00D157D4"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, отметив необходимость совместных встреч педагогов-психологов ДОУ и </w:t>
      </w:r>
      <w:r w:rsidR="005A7D83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воспитателей </w:t>
      </w:r>
      <w:r w:rsidR="00D157D4"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</w:t>
      </w:r>
      <w:r w:rsidR="005A7D83">
        <w:rPr>
          <w:rFonts w:ascii="Times New Roman" w:eastAsia="Times New Roman" w:hAnsi="Times New Roman" w:cs="Times New Roman"/>
          <w:bCs/>
          <w:sz w:val="24"/>
          <w:szCs w:val="24"/>
        </w:rPr>
        <w:t>повышения психологической компетентности воспитателей</w:t>
      </w:r>
      <w:r w:rsidR="00D157D4"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 в психолого-педагогическом сопровождении</w:t>
      </w:r>
      <w:r w:rsidR="005A7D83">
        <w:rPr>
          <w:rFonts w:ascii="Times New Roman" w:eastAsia="Times New Roman" w:hAnsi="Times New Roman" w:cs="Times New Roman"/>
          <w:bCs/>
          <w:sz w:val="24"/>
          <w:szCs w:val="24"/>
        </w:rPr>
        <w:t xml:space="preserve">, повышения ориентированности специалистов ДОУ в проблемах, возникающих у воспитателей, работающих в группах </w:t>
      </w:r>
      <w:r w:rsidR="00CA4D03">
        <w:rPr>
          <w:rFonts w:ascii="Times New Roman" w:eastAsia="Times New Roman" w:hAnsi="Times New Roman" w:cs="Times New Roman"/>
          <w:bCs/>
          <w:sz w:val="24"/>
          <w:szCs w:val="24"/>
        </w:rPr>
        <w:t xml:space="preserve">младшего и среднего </w:t>
      </w:r>
      <w:r w:rsidR="005A7D83">
        <w:rPr>
          <w:rFonts w:ascii="Times New Roman" w:eastAsia="Times New Roman" w:hAnsi="Times New Roman" w:cs="Times New Roman"/>
          <w:bCs/>
          <w:sz w:val="24"/>
          <w:szCs w:val="24"/>
        </w:rPr>
        <w:t xml:space="preserve"> возраста.</w:t>
      </w:r>
    </w:p>
    <w:p w:rsidR="00275358" w:rsidRPr="00275358" w:rsidRDefault="000074A3" w:rsidP="00275358">
      <w:pPr>
        <w:widowControl w:val="0"/>
        <w:spacing w:after="0"/>
        <w:ind w:left="709"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</w:pPr>
      <w:r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п. </w:t>
      </w:r>
      <w:r w:rsidR="00415017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A4D03">
        <w:rPr>
          <w:rFonts w:ascii="Times New Roman" w:eastAsia="Times New Roman" w:hAnsi="Times New Roman" w:cs="Times New Roman"/>
          <w:bCs/>
          <w:sz w:val="24"/>
          <w:szCs w:val="24"/>
        </w:rPr>
        <w:t xml:space="preserve"> и </w:t>
      </w:r>
      <w:r w:rsidR="00415017">
        <w:rPr>
          <w:rFonts w:ascii="Times New Roman" w:eastAsia="Times New Roman" w:hAnsi="Times New Roman" w:cs="Times New Roman"/>
          <w:bCs/>
          <w:sz w:val="24"/>
          <w:szCs w:val="24"/>
        </w:rPr>
        <w:t xml:space="preserve">4 </w:t>
      </w:r>
      <w:proofErr w:type="gramStart"/>
      <w:r w:rsidRPr="0048153C">
        <w:rPr>
          <w:rFonts w:ascii="Times New Roman" w:eastAsia="Times New Roman" w:hAnsi="Times New Roman" w:cs="Times New Roman"/>
          <w:bCs/>
          <w:sz w:val="24"/>
          <w:szCs w:val="24"/>
        </w:rPr>
        <w:t>был</w:t>
      </w:r>
      <w:r w:rsidR="00B25B09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proofErr w:type="gramEnd"/>
      <w:r w:rsidR="00B25B0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A23751">
        <w:rPr>
          <w:rFonts w:ascii="Times New Roman" w:eastAsia="Times New Roman" w:hAnsi="Times New Roman" w:cs="Times New Roman"/>
          <w:bCs/>
          <w:sz w:val="24"/>
          <w:szCs w:val="24"/>
        </w:rPr>
        <w:t xml:space="preserve">выступила </w:t>
      </w:r>
      <w:r w:rsidR="00CA4D03">
        <w:rPr>
          <w:rFonts w:ascii="Times New Roman" w:eastAsia="Times New Roman" w:hAnsi="Times New Roman" w:cs="Times New Roman"/>
          <w:bCs/>
          <w:sz w:val="24"/>
          <w:szCs w:val="24"/>
        </w:rPr>
        <w:t>Белова Н</w:t>
      </w:r>
      <w:r w:rsidR="00A23751">
        <w:rPr>
          <w:rFonts w:ascii="Times New Roman" w:eastAsia="Times New Roman" w:hAnsi="Times New Roman" w:cs="Times New Roman"/>
          <w:bCs/>
          <w:sz w:val="24"/>
          <w:szCs w:val="24"/>
        </w:rPr>
        <w:t>.В.</w:t>
      </w:r>
      <w:r w:rsidR="00FB26F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9F1264" w:rsidRPr="00B25B09">
        <w:rPr>
          <w:rFonts w:ascii="Times New Roman" w:hAnsi="Times New Roman" w:cs="Times New Roman"/>
          <w:bCs/>
          <w:sz w:val="24"/>
          <w:szCs w:val="24"/>
        </w:rPr>
        <w:t xml:space="preserve">педагог- психолог </w:t>
      </w:r>
      <w:r w:rsidR="00B25B09">
        <w:rPr>
          <w:rFonts w:ascii="Times New Roman" w:hAnsi="Times New Roman" w:cs="Times New Roman"/>
          <w:bCs/>
          <w:sz w:val="24"/>
          <w:szCs w:val="24"/>
        </w:rPr>
        <w:t xml:space="preserve">ДОУ </w:t>
      </w:r>
      <w:r w:rsidR="009F1264" w:rsidRPr="00B25B09">
        <w:rPr>
          <w:rFonts w:ascii="Times New Roman" w:hAnsi="Times New Roman" w:cs="Times New Roman"/>
          <w:bCs/>
          <w:sz w:val="24"/>
          <w:szCs w:val="24"/>
        </w:rPr>
        <w:t>№</w:t>
      </w:r>
      <w:r w:rsidR="00B25B09">
        <w:rPr>
          <w:rFonts w:ascii="Times New Roman" w:hAnsi="Times New Roman" w:cs="Times New Roman"/>
          <w:bCs/>
          <w:sz w:val="24"/>
          <w:szCs w:val="24"/>
        </w:rPr>
        <w:t>2</w:t>
      </w:r>
      <w:r w:rsidR="00CA4D03">
        <w:rPr>
          <w:rFonts w:ascii="Times New Roman" w:hAnsi="Times New Roman" w:cs="Times New Roman"/>
          <w:bCs/>
          <w:sz w:val="24"/>
          <w:szCs w:val="24"/>
        </w:rPr>
        <w:t>2</w:t>
      </w:r>
      <w:r w:rsidR="009F1264" w:rsidRPr="00B25B0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A23751">
        <w:rPr>
          <w:rFonts w:ascii="Times New Roman" w:hAnsi="Times New Roman" w:cs="Times New Roman"/>
          <w:spacing w:val="-1"/>
          <w:sz w:val="24"/>
          <w:szCs w:val="24"/>
        </w:rPr>
        <w:t>с докладом «</w:t>
      </w:r>
      <w:r w:rsidR="00CA4D03">
        <w:rPr>
          <w:rFonts w:ascii="Times New Roman" w:hAnsi="Times New Roman" w:cs="Times New Roman"/>
          <w:spacing w:val="-1"/>
          <w:sz w:val="24"/>
          <w:szCs w:val="24"/>
        </w:rPr>
        <w:t>Особенности познавательного развития детей младшего дошкольного возраста</w:t>
      </w:r>
      <w:r w:rsidR="00A23751">
        <w:rPr>
          <w:rFonts w:ascii="Times New Roman" w:hAnsi="Times New Roman" w:cs="Times New Roman"/>
          <w:spacing w:val="-1"/>
          <w:sz w:val="24"/>
          <w:szCs w:val="24"/>
        </w:rPr>
        <w:t>».</w:t>
      </w:r>
      <w:r w:rsidR="00275358">
        <w:rPr>
          <w:rFonts w:ascii="Times New Roman" w:hAnsi="Times New Roman" w:cs="Times New Roman"/>
          <w:spacing w:val="-1"/>
          <w:sz w:val="24"/>
          <w:szCs w:val="24"/>
        </w:rPr>
        <w:t xml:space="preserve"> В </w:t>
      </w:r>
      <w:r w:rsidR="00275358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части </w:t>
      </w:r>
      <w:r w:rsidR="00275358" w:rsidRPr="00275358">
        <w:rPr>
          <w:rFonts w:ascii="Times New Roman" w:hAnsi="Times New Roman" w:cs="Times New Roman"/>
          <w:spacing w:val="-1"/>
          <w:sz w:val="24"/>
          <w:szCs w:val="24"/>
        </w:rPr>
        <w:t xml:space="preserve">доклада Наталья Валерьевна актуализировала знания педагогов об особенностях развития познавательной сферы в дошкольный период.  Она отметила, что </w:t>
      </w:r>
      <w:r w:rsidR="00275358"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>г</w:t>
      </w:r>
      <w:r w:rsidR="00275358"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лавная задача </w:t>
      </w:r>
      <w:r w:rsidR="00275358" w:rsidRPr="0027535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bidi="ru-RU"/>
        </w:rPr>
        <w:t xml:space="preserve">познавательного развития </w:t>
      </w:r>
      <w:r w:rsidR="00275358"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>ребенка — формирование потребности и способности активно мыслить, преодолевать трудности при решении</w:t>
      </w:r>
      <w:r w:rsid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 разнообразных умственных задач.  </w:t>
      </w:r>
      <w:r w:rsidR="00275358"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Эффективным приемом организации </w:t>
      </w:r>
      <w:r w:rsidR="00275358" w:rsidRPr="0027535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bidi="ru-RU"/>
        </w:rPr>
        <w:t xml:space="preserve">познавательных </w:t>
      </w:r>
      <w:r w:rsidR="00275358"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>занятий являются игровые проблемные ситуации и задачи.</w:t>
      </w:r>
    </w:p>
    <w:p w:rsidR="00275358" w:rsidRDefault="00275358" w:rsidP="00275358">
      <w:pPr>
        <w:widowControl w:val="0"/>
        <w:spacing w:after="0"/>
        <w:ind w:left="709"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</w:pPr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Одними из основных форм организации </w:t>
      </w:r>
      <w:r w:rsidRPr="00275358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bidi="ru-RU"/>
        </w:rPr>
        <w:t xml:space="preserve">познавательной </w:t>
      </w:r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>деятельности детей являются дидактические и сюжетно-дидактические игры.</w:t>
      </w:r>
    </w:p>
    <w:p w:rsidR="00275358" w:rsidRPr="00275358" w:rsidRDefault="00275358" w:rsidP="00275358">
      <w:pPr>
        <w:widowControl w:val="0"/>
        <w:spacing w:after="180"/>
        <w:ind w:left="709" w:right="-1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</w:pPr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Во второй части Белова Н.В. отметила, </w:t>
      </w:r>
      <w:proofErr w:type="gramStart"/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>что</w:t>
      </w:r>
      <w:proofErr w:type="gramEnd"/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  к</w:t>
      </w:r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ак </w:t>
      </w:r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 xml:space="preserve">и </w:t>
      </w:r>
      <w:r w:rsidRPr="0027535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bidi="ru-RU"/>
        </w:rPr>
        <w:t>все технологии, ИКТ в дошкольном образовании имеет свои плюсы и минусы. Применение их в процессе обучения детей имеет определенные достоинства. Внедрение инновационных технологий в сфере образования, прежде всего, даст возможность улучшить качество обучения, повысить мотивацию детей к получению и усвоению новых знаний. Так же они позволяют воспринимать информацию на качественно новом уровне, что значительно повышает познавательную активность ребенка. Используя средства информационно-коммуникативных технологий, дети могут совершать различные путешествия на море, в другие города, планеты, острова; имеют возможность прослушивать голоса животных и звуки мира природы, наслаждаться красотой родного края и любоваться красотой водопада и слушать журчание ручейка или пение птиц. Так же возможно моделирование ситуаций, которые сложно пронаблюдать и обыграть с помощью традиционных форм обучения.</w:t>
      </w:r>
    </w:p>
    <w:p w:rsidR="00EC69F4" w:rsidRPr="00EC69F4" w:rsidRDefault="000074A3" w:rsidP="00EC69F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sz w:val="24"/>
          <w:szCs w:val="24"/>
        </w:rPr>
        <w:t>По п.</w:t>
      </w:r>
      <w:r w:rsidR="00415017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выступил</w:t>
      </w:r>
      <w:r w:rsidR="00FB26F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75358">
        <w:rPr>
          <w:rFonts w:ascii="Times New Roman" w:eastAsia="Times New Roman" w:hAnsi="Times New Roman" w:cs="Times New Roman"/>
          <w:sz w:val="24"/>
          <w:szCs w:val="24"/>
        </w:rPr>
        <w:t>Овсянникова М.</w:t>
      </w:r>
      <w:r w:rsidR="00A23751">
        <w:rPr>
          <w:rFonts w:ascii="Times New Roman" w:eastAsia="Times New Roman" w:hAnsi="Times New Roman" w:cs="Times New Roman"/>
          <w:sz w:val="24"/>
          <w:szCs w:val="24"/>
        </w:rPr>
        <w:t>В.</w:t>
      </w:r>
      <w:r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 -  </w:t>
      </w:r>
      <w:r w:rsidR="00275358">
        <w:rPr>
          <w:rFonts w:ascii="Times New Roman" w:eastAsia="Times New Roman" w:hAnsi="Times New Roman" w:cs="Times New Roman"/>
          <w:bCs/>
          <w:sz w:val="24"/>
          <w:szCs w:val="24"/>
        </w:rPr>
        <w:t xml:space="preserve">воспитатель </w:t>
      </w:r>
      <w:r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 ДОУ № 2</w:t>
      </w:r>
      <w:r w:rsidR="00A23751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. Она рассказала о целях и задачах </w:t>
      </w:r>
      <w:r w:rsidR="00275358">
        <w:rPr>
          <w:rFonts w:ascii="Times New Roman" w:hAnsi="Times New Roman" w:cs="Times New Roman"/>
          <w:sz w:val="24"/>
          <w:szCs w:val="24"/>
        </w:rPr>
        <w:t>работы с детьми с ОВЗ</w:t>
      </w:r>
      <w:r w:rsidR="00FB26F6">
        <w:rPr>
          <w:rFonts w:ascii="Times New Roman" w:hAnsi="Times New Roman" w:cs="Times New Roman"/>
          <w:sz w:val="24"/>
          <w:szCs w:val="24"/>
        </w:rPr>
        <w:t>, отметив,</w:t>
      </w:r>
      <w:r w:rsidR="00EC69F4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450FC9">
        <w:rPr>
          <w:rFonts w:ascii="Times New Roman" w:hAnsi="Times New Roman" w:cs="Times New Roman"/>
          <w:sz w:val="24"/>
          <w:szCs w:val="24"/>
        </w:rPr>
        <w:t>,</w:t>
      </w:r>
      <w:r w:rsidR="00EC69F4">
        <w:rPr>
          <w:rFonts w:ascii="Times New Roman" w:hAnsi="Times New Roman" w:cs="Times New Roman"/>
          <w:sz w:val="24"/>
          <w:szCs w:val="24"/>
        </w:rPr>
        <w:t xml:space="preserve"> что и</w:t>
      </w:r>
      <w:r w:rsidR="00EC69F4" w:rsidRPr="00EC69F4">
        <w:rPr>
          <w:rFonts w:ascii="Times New Roman" w:hAnsi="Times New Roman" w:cs="Times New Roman"/>
          <w:sz w:val="24"/>
          <w:szCs w:val="24"/>
        </w:rPr>
        <w:t>спользование компьютерных средств позволяет значительно повысить мотивационную готовность детей с ОВЗ к проведению коррекционных занятий, видов деятельности. Общение с компьютером вызывает у детей интерес - сначала как игровая, а затем и как учебно-воспитательная деятельность.</w:t>
      </w:r>
    </w:p>
    <w:p w:rsidR="00415017" w:rsidRDefault="00EC69F4" w:rsidP="0041501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9F4">
        <w:rPr>
          <w:rFonts w:ascii="Times New Roman" w:hAnsi="Times New Roman" w:cs="Times New Roman"/>
          <w:sz w:val="24"/>
          <w:szCs w:val="24"/>
        </w:rPr>
        <w:t>В этом случае применение компьютерных технологий становится особенно целесообразным, так как предоставляет информацию в привлекательной форме, что не только ускоряет запоминание, но и делает е</w:t>
      </w:r>
      <w:r w:rsidR="00415017">
        <w:rPr>
          <w:rFonts w:ascii="Times New Roman" w:hAnsi="Times New Roman" w:cs="Times New Roman"/>
          <w:sz w:val="24"/>
          <w:szCs w:val="24"/>
        </w:rPr>
        <w:t>го осмысленным и долговременным.</w:t>
      </w:r>
    </w:p>
    <w:p w:rsidR="00450FC9" w:rsidRDefault="00450FC9" w:rsidP="00EC6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0FC9" w:rsidRDefault="00415017" w:rsidP="00450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п.6</w:t>
      </w:r>
      <w:r w:rsidR="00450FC9">
        <w:rPr>
          <w:rFonts w:ascii="Times New Roman" w:hAnsi="Times New Roman"/>
          <w:sz w:val="24"/>
          <w:szCs w:val="24"/>
        </w:rPr>
        <w:t xml:space="preserve"> с д</w:t>
      </w:r>
      <w:r w:rsidR="00450FC9" w:rsidRPr="00450FC9">
        <w:rPr>
          <w:rFonts w:ascii="Times New Roman" w:hAnsi="Times New Roman"/>
          <w:sz w:val="24"/>
          <w:szCs w:val="24"/>
        </w:rPr>
        <w:t>оклад</w:t>
      </w:r>
      <w:r w:rsidR="00450FC9">
        <w:rPr>
          <w:rFonts w:ascii="Times New Roman" w:hAnsi="Times New Roman"/>
          <w:sz w:val="24"/>
          <w:szCs w:val="24"/>
        </w:rPr>
        <w:t>ом</w:t>
      </w:r>
      <w:r w:rsidR="00450FC9" w:rsidRPr="00450FC9">
        <w:rPr>
          <w:rFonts w:ascii="Times New Roman" w:hAnsi="Times New Roman"/>
          <w:sz w:val="24"/>
          <w:szCs w:val="24"/>
        </w:rPr>
        <w:t xml:space="preserve">: «Влияние гаджетов на познавательное развитие детей дошкольного возраста» </w:t>
      </w:r>
      <w:proofErr w:type="gramStart"/>
      <w:r w:rsidR="00450FC9">
        <w:rPr>
          <w:rFonts w:ascii="Times New Roman" w:hAnsi="Times New Roman"/>
          <w:sz w:val="24"/>
          <w:szCs w:val="24"/>
        </w:rPr>
        <w:t>выступила</w:t>
      </w:r>
      <w:proofErr w:type="gramEnd"/>
      <w:r w:rsidR="00450FC9">
        <w:rPr>
          <w:rFonts w:ascii="Times New Roman" w:hAnsi="Times New Roman"/>
          <w:sz w:val="24"/>
          <w:szCs w:val="24"/>
        </w:rPr>
        <w:t xml:space="preserve">  воспитатель </w:t>
      </w:r>
      <w:r w:rsidR="00450FC9" w:rsidRPr="00450FC9">
        <w:rPr>
          <w:rFonts w:ascii="Times New Roman" w:hAnsi="Times New Roman"/>
          <w:sz w:val="24"/>
          <w:szCs w:val="24"/>
        </w:rPr>
        <w:t>Елохова А.В.</w:t>
      </w:r>
      <w:r w:rsidR="00450FC9">
        <w:rPr>
          <w:rFonts w:ascii="Times New Roman" w:hAnsi="Times New Roman"/>
          <w:sz w:val="24"/>
          <w:szCs w:val="24"/>
        </w:rPr>
        <w:t xml:space="preserve"> Она рассказала о плюсах и минусах использования детьми дошкольного возраста гаджетов, поделилась также своим опытом работы в формате ИКТ-технологий. В целом, она отметила, что использование гаджетов возможно только при вдумчивом и систематическом контроле со стороны взрослого.</w:t>
      </w:r>
    </w:p>
    <w:p w:rsidR="00450FC9" w:rsidRDefault="00450FC9" w:rsidP="00450FC9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0FC9" w:rsidRPr="004F14CA" w:rsidRDefault="00450FC9" w:rsidP="00450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п.</w:t>
      </w:r>
      <w:r w:rsidR="00415017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pacing w:val="-1"/>
          <w:sz w:val="24"/>
          <w:szCs w:val="24"/>
        </w:rPr>
        <w:t>м</w:t>
      </w:r>
      <w:r>
        <w:rPr>
          <w:rFonts w:ascii="Times New Roman" w:hAnsi="Times New Roman"/>
          <w:spacing w:val="-1"/>
          <w:sz w:val="24"/>
          <w:szCs w:val="24"/>
        </w:rPr>
        <w:t>ультимедийн</w:t>
      </w:r>
      <w:r>
        <w:rPr>
          <w:rFonts w:ascii="Times New Roman" w:hAnsi="Times New Roman"/>
          <w:spacing w:val="-1"/>
          <w:sz w:val="24"/>
          <w:szCs w:val="24"/>
        </w:rPr>
        <w:t>ой</w:t>
      </w:r>
      <w:r>
        <w:rPr>
          <w:rFonts w:ascii="Times New Roman" w:hAnsi="Times New Roman"/>
          <w:spacing w:val="-1"/>
          <w:sz w:val="24"/>
          <w:szCs w:val="24"/>
        </w:rPr>
        <w:t xml:space="preserve"> презентаци</w:t>
      </w:r>
      <w:r>
        <w:rPr>
          <w:rFonts w:ascii="Times New Roman" w:hAnsi="Times New Roman"/>
          <w:spacing w:val="-1"/>
          <w:sz w:val="24"/>
          <w:szCs w:val="24"/>
        </w:rPr>
        <w:t>ей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по</w:t>
      </w:r>
      <w:r>
        <w:rPr>
          <w:rFonts w:ascii="Times New Roman" w:hAnsi="Times New Roman"/>
          <w:spacing w:val="-1"/>
          <w:sz w:val="24"/>
          <w:szCs w:val="24"/>
        </w:rPr>
        <w:t xml:space="preserve"> тем</w:t>
      </w:r>
      <w:r>
        <w:rPr>
          <w:rFonts w:ascii="Times New Roman" w:hAnsi="Times New Roman"/>
          <w:spacing w:val="-1"/>
          <w:sz w:val="24"/>
          <w:szCs w:val="24"/>
        </w:rPr>
        <w:t>е</w:t>
      </w:r>
      <w:r>
        <w:rPr>
          <w:rFonts w:ascii="Times New Roman" w:hAnsi="Times New Roman"/>
          <w:spacing w:val="-1"/>
          <w:sz w:val="24"/>
          <w:szCs w:val="24"/>
        </w:rPr>
        <w:t>: «Познание окружающего мира младших дошкольников посредством опытн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>о-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экспериментальной деятельности</w:t>
      </w:r>
      <w:r w:rsidRPr="00ED19A3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выступила </w:t>
      </w:r>
      <w:r>
        <w:rPr>
          <w:rFonts w:ascii="Times New Roman" w:hAnsi="Times New Roman"/>
          <w:spacing w:val="-1"/>
          <w:sz w:val="24"/>
          <w:szCs w:val="24"/>
        </w:rPr>
        <w:t>Шевченко А.Н</w:t>
      </w:r>
      <w:r w:rsidRPr="00ED19A3">
        <w:rPr>
          <w:rFonts w:ascii="Times New Roman" w:hAnsi="Times New Roman"/>
          <w:spacing w:val="-1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Она поделилась опытом использования ИКТ- технологий  в опытно-экспериментальной деятельности. Шевченко А.Н.</w:t>
      </w:r>
      <w:r w:rsidR="004F14CA">
        <w:rPr>
          <w:rFonts w:ascii="Times New Roman" w:hAnsi="Times New Roman"/>
          <w:spacing w:val="-1"/>
          <w:sz w:val="24"/>
          <w:szCs w:val="24"/>
        </w:rPr>
        <w:t xml:space="preserve"> отметила также большой интерес детей и родителей к данному виду деятельности.</w:t>
      </w:r>
    </w:p>
    <w:p w:rsidR="004F14CA" w:rsidRPr="004F14CA" w:rsidRDefault="004F14CA" w:rsidP="004F14CA">
      <w:pPr>
        <w:pStyle w:val="a3"/>
        <w:rPr>
          <w:rFonts w:ascii="Times New Roman" w:hAnsi="Times New Roman"/>
          <w:sz w:val="24"/>
          <w:szCs w:val="24"/>
        </w:rPr>
      </w:pPr>
    </w:p>
    <w:p w:rsidR="004F14CA" w:rsidRPr="00450FC9" w:rsidRDefault="00415017" w:rsidP="00450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 xml:space="preserve">По п. 8 </w:t>
      </w:r>
      <w:r>
        <w:rPr>
          <w:rFonts w:ascii="Times New Roman" w:hAnsi="Times New Roman"/>
          <w:spacing w:val="-1"/>
          <w:sz w:val="24"/>
          <w:szCs w:val="24"/>
        </w:rPr>
        <w:t>Бородина Е.Р.</w:t>
      </w:r>
      <w:r>
        <w:rPr>
          <w:rFonts w:ascii="Times New Roman" w:hAnsi="Times New Roman"/>
          <w:spacing w:val="-1"/>
          <w:sz w:val="24"/>
          <w:szCs w:val="24"/>
        </w:rPr>
        <w:t xml:space="preserve"> представила м</w:t>
      </w:r>
      <w:r>
        <w:rPr>
          <w:rFonts w:ascii="Times New Roman" w:hAnsi="Times New Roman"/>
          <w:spacing w:val="-1"/>
          <w:sz w:val="24"/>
          <w:szCs w:val="24"/>
        </w:rPr>
        <w:t>ультимедийн</w:t>
      </w:r>
      <w:r>
        <w:rPr>
          <w:rFonts w:ascii="Times New Roman" w:hAnsi="Times New Roman"/>
          <w:spacing w:val="-1"/>
          <w:sz w:val="24"/>
          <w:szCs w:val="24"/>
        </w:rPr>
        <w:t>ую</w:t>
      </w:r>
      <w:r>
        <w:rPr>
          <w:rFonts w:ascii="Times New Roman" w:hAnsi="Times New Roman"/>
          <w:spacing w:val="-1"/>
          <w:sz w:val="24"/>
          <w:szCs w:val="24"/>
        </w:rPr>
        <w:t xml:space="preserve"> презентаци</w:t>
      </w:r>
      <w:r>
        <w:rPr>
          <w:rFonts w:ascii="Times New Roman" w:hAnsi="Times New Roman"/>
          <w:spacing w:val="-1"/>
          <w:sz w:val="24"/>
          <w:szCs w:val="24"/>
        </w:rPr>
        <w:t>ю</w:t>
      </w:r>
      <w:r>
        <w:rPr>
          <w:rFonts w:ascii="Times New Roman" w:hAnsi="Times New Roman"/>
          <w:spacing w:val="-1"/>
          <w:sz w:val="24"/>
          <w:szCs w:val="24"/>
        </w:rPr>
        <w:t xml:space="preserve"> на тему: «Познавательное развитие младших дошкольников посредством игр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Воскобовича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(«Фиолетовый лес»)». Она представила инновационную технологию игр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Воскобовича</w:t>
      </w:r>
      <w:proofErr w:type="spellEnd"/>
      <w:r w:rsidR="00FB20CC">
        <w:rPr>
          <w:rFonts w:ascii="Times New Roman" w:hAnsi="Times New Roman"/>
          <w:spacing w:val="-1"/>
          <w:sz w:val="24"/>
          <w:szCs w:val="24"/>
        </w:rPr>
        <w:t>. Более подробно Бородина Е.Р. рассказала об учебном пособии Фиолетовый лес. Особо отметила Бородина Е.Р. пользу данного пособия для развития пространственной ориентировки, воображения, восприятия.</w:t>
      </w:r>
      <w:bookmarkStart w:id="0" w:name="_GoBack"/>
      <w:bookmarkEnd w:id="0"/>
    </w:p>
    <w:p w:rsidR="00450FC9" w:rsidRPr="00450FC9" w:rsidRDefault="00450FC9" w:rsidP="00450FC9">
      <w:pPr>
        <w:pStyle w:val="a3"/>
        <w:spacing w:after="0" w:line="240" w:lineRule="auto"/>
        <w:ind w:left="1500"/>
        <w:jc w:val="both"/>
        <w:rPr>
          <w:rFonts w:ascii="Times New Roman" w:hAnsi="Times New Roman"/>
          <w:sz w:val="24"/>
          <w:szCs w:val="24"/>
        </w:rPr>
      </w:pPr>
    </w:p>
    <w:p w:rsidR="00EC69F4" w:rsidRDefault="00EC69F4" w:rsidP="00EC69F4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C69F4" w:rsidRPr="0048153C" w:rsidRDefault="00EC69F4" w:rsidP="00EC69F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C69F4" w:rsidRPr="00EC69F4" w:rsidRDefault="000074A3" w:rsidP="000074A3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69F4">
        <w:rPr>
          <w:rFonts w:ascii="Times New Roman" w:eastAsia="Times New Roman" w:hAnsi="Times New Roman"/>
          <w:sz w:val="24"/>
          <w:szCs w:val="24"/>
        </w:rPr>
        <w:t>По п.</w:t>
      </w:r>
      <w:r w:rsidR="002C5F05" w:rsidRPr="00EC69F4">
        <w:rPr>
          <w:rFonts w:ascii="Times New Roman" w:eastAsia="Times New Roman" w:hAnsi="Times New Roman"/>
          <w:sz w:val="24"/>
          <w:szCs w:val="24"/>
        </w:rPr>
        <w:t>9</w:t>
      </w:r>
      <w:r w:rsidRPr="00EC69F4">
        <w:rPr>
          <w:rFonts w:ascii="Times New Roman" w:eastAsia="Times New Roman" w:hAnsi="Times New Roman"/>
          <w:sz w:val="24"/>
          <w:szCs w:val="24"/>
        </w:rPr>
        <w:t xml:space="preserve"> </w:t>
      </w:r>
      <w:r w:rsidR="002C5F05" w:rsidRPr="00EC69F4">
        <w:rPr>
          <w:rFonts w:ascii="Times New Roman" w:eastAsia="Times New Roman" w:hAnsi="Times New Roman"/>
          <w:sz w:val="24"/>
          <w:szCs w:val="24"/>
        </w:rPr>
        <w:t>Го</w:t>
      </w:r>
      <w:r w:rsidR="00EC69F4" w:rsidRPr="00EC69F4">
        <w:rPr>
          <w:rFonts w:ascii="Times New Roman" w:eastAsia="Times New Roman" w:hAnsi="Times New Roman"/>
          <w:sz w:val="24"/>
          <w:szCs w:val="24"/>
        </w:rPr>
        <w:t xml:space="preserve">лубева </w:t>
      </w:r>
      <w:r w:rsidR="002C5F05" w:rsidRPr="00EC69F4">
        <w:rPr>
          <w:rFonts w:ascii="Times New Roman" w:eastAsia="Times New Roman" w:hAnsi="Times New Roman"/>
          <w:sz w:val="24"/>
          <w:szCs w:val="24"/>
        </w:rPr>
        <w:t xml:space="preserve"> Н.</w:t>
      </w:r>
      <w:r w:rsidR="00EC69F4" w:rsidRPr="00EC69F4">
        <w:rPr>
          <w:rFonts w:ascii="Times New Roman" w:eastAsia="Times New Roman" w:hAnsi="Times New Roman"/>
          <w:sz w:val="24"/>
          <w:szCs w:val="24"/>
        </w:rPr>
        <w:t>В</w:t>
      </w:r>
      <w:r w:rsidR="002C5F05" w:rsidRPr="00EC69F4">
        <w:rPr>
          <w:rFonts w:ascii="Times New Roman" w:eastAsia="Times New Roman" w:hAnsi="Times New Roman"/>
          <w:sz w:val="24"/>
          <w:szCs w:val="24"/>
        </w:rPr>
        <w:t xml:space="preserve">., руководитель ГМО воспитателей групп </w:t>
      </w:r>
      <w:r w:rsidR="00EC69F4" w:rsidRPr="00EC69F4">
        <w:rPr>
          <w:rFonts w:ascii="Times New Roman" w:eastAsia="Times New Roman" w:hAnsi="Times New Roman"/>
          <w:sz w:val="24"/>
          <w:szCs w:val="24"/>
        </w:rPr>
        <w:t xml:space="preserve">младшего и среднего дошкольного </w:t>
      </w:r>
      <w:r w:rsidR="002C5F05" w:rsidRPr="00EC69F4">
        <w:rPr>
          <w:rFonts w:ascii="Times New Roman" w:eastAsia="Times New Roman" w:hAnsi="Times New Roman"/>
          <w:sz w:val="24"/>
          <w:szCs w:val="24"/>
        </w:rPr>
        <w:t xml:space="preserve"> возраста, </w:t>
      </w:r>
      <w:r w:rsidR="00A040E5" w:rsidRPr="00EC69F4">
        <w:rPr>
          <w:rFonts w:ascii="Times New Roman" w:eastAsia="Times New Roman" w:hAnsi="Times New Roman"/>
          <w:sz w:val="24"/>
          <w:szCs w:val="24"/>
        </w:rPr>
        <w:t xml:space="preserve">отметила </w:t>
      </w:r>
      <w:r w:rsidR="00FB20CC" w:rsidRPr="00EC69F4">
        <w:rPr>
          <w:rFonts w:ascii="Times New Roman" w:eastAsia="Times New Roman" w:hAnsi="Times New Roman"/>
          <w:sz w:val="24"/>
          <w:szCs w:val="24"/>
        </w:rPr>
        <w:t>эффективность</w:t>
      </w:r>
      <w:r w:rsidR="00A040E5" w:rsidRPr="00EC69F4">
        <w:rPr>
          <w:rFonts w:ascii="Times New Roman" w:eastAsia="Times New Roman" w:hAnsi="Times New Roman"/>
          <w:sz w:val="24"/>
          <w:szCs w:val="24"/>
        </w:rPr>
        <w:t xml:space="preserve"> совместных заседаний специалистов и воспитателей, а также высокий уровень подготовки воспитателей к ГМО</w:t>
      </w:r>
      <w:r w:rsidR="006352E3" w:rsidRPr="00EC69F4">
        <w:rPr>
          <w:rFonts w:ascii="Times New Roman" w:eastAsia="Times New Roman" w:hAnsi="Times New Roman"/>
          <w:sz w:val="24"/>
          <w:szCs w:val="24"/>
        </w:rPr>
        <w:t>.</w:t>
      </w:r>
      <w:r w:rsidR="00134C53" w:rsidRPr="00EC69F4">
        <w:rPr>
          <w:rFonts w:ascii="Times New Roman" w:eastAsia="Times New Roman" w:hAnsi="Times New Roman"/>
          <w:sz w:val="24"/>
          <w:szCs w:val="24"/>
        </w:rPr>
        <w:t xml:space="preserve"> Огурцова И.В., руководитель ГМО педагогов-психологов ДОУ</w:t>
      </w:r>
      <w:r w:rsidR="00134C53" w:rsidRPr="00EC69F4">
        <w:rPr>
          <w:rFonts w:ascii="Times New Roman" w:eastAsia="Times New Roman" w:hAnsi="Times New Roman"/>
          <w:sz w:val="24"/>
          <w:szCs w:val="24"/>
          <w:lang w:eastAsia="ru-RU"/>
        </w:rPr>
        <w:t xml:space="preserve">, отметила  необходимость совместных встреч педагогов-психологов ДОУ и воспитателей с целью повышения психологической компетентности воспитателей в психолого-педагогическом сопровождении, повышения ориентированности специалистов ДОУ в проблемах, возникающих у воспитателей, работающих в группах </w:t>
      </w:r>
      <w:r w:rsidR="00EC69F4" w:rsidRPr="00EC69F4">
        <w:rPr>
          <w:rFonts w:ascii="Times New Roman" w:eastAsia="Times New Roman" w:hAnsi="Times New Roman"/>
          <w:sz w:val="24"/>
          <w:szCs w:val="24"/>
          <w:lang w:eastAsia="ru-RU"/>
        </w:rPr>
        <w:t>младшего и среднего дошкольного возраста</w:t>
      </w:r>
      <w:r w:rsidR="00134C53" w:rsidRPr="00EC69F4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выразила надежду на возвращение очного формата встреч. </w:t>
      </w:r>
      <w:r w:rsidR="00A040E5" w:rsidRPr="00EC69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2C5F05" w:rsidRPr="00EC69F4">
        <w:rPr>
          <w:rFonts w:ascii="Times New Roman" w:eastAsia="Times New Roman" w:hAnsi="Times New Roman"/>
          <w:bCs/>
          <w:sz w:val="24"/>
          <w:szCs w:val="24"/>
        </w:rPr>
        <w:t>Авдошкина</w:t>
      </w:r>
      <w:proofErr w:type="spellEnd"/>
      <w:r w:rsidR="002C5F05" w:rsidRPr="00EC69F4">
        <w:rPr>
          <w:rFonts w:ascii="Times New Roman" w:eastAsia="Times New Roman" w:hAnsi="Times New Roman"/>
          <w:bCs/>
          <w:sz w:val="24"/>
          <w:szCs w:val="24"/>
        </w:rPr>
        <w:t xml:space="preserve"> Е.В.,  </w:t>
      </w:r>
      <w:r w:rsidR="002C5F05" w:rsidRPr="00EC69F4">
        <w:rPr>
          <w:rFonts w:ascii="Times New Roman" w:eastAsia="Times New Roman" w:hAnsi="Times New Roman"/>
          <w:sz w:val="24"/>
          <w:szCs w:val="24"/>
        </w:rPr>
        <w:t xml:space="preserve">заместитель директора по учебно-методической работе  МБОУ дополнительного профессионального образования (повышения квалификации) "Центр развития образования города Дубны Московской области"), куратор методического объединения педагогов-психологов ДОУ </w:t>
      </w:r>
      <w:r w:rsidR="002C5F05" w:rsidRPr="00EC69F4">
        <w:rPr>
          <w:rFonts w:ascii="Times New Roman" w:eastAsia="Times New Roman" w:hAnsi="Times New Roman"/>
          <w:bCs/>
          <w:sz w:val="24"/>
          <w:szCs w:val="24"/>
        </w:rPr>
        <w:t>отметила</w:t>
      </w:r>
      <w:r w:rsidR="00EC69F4" w:rsidRPr="00EC69F4">
        <w:rPr>
          <w:rFonts w:ascii="Times New Roman" w:eastAsia="Times New Roman" w:hAnsi="Times New Roman"/>
          <w:sz w:val="24"/>
          <w:szCs w:val="24"/>
        </w:rPr>
        <w:t>, что современный этап развития дошкольного образования требует современных методов обучения, однако, применять их следует с учетом их целесообразности и необходимости.</w:t>
      </w:r>
      <w:r w:rsidR="002C5F05" w:rsidRPr="00EC69F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End"/>
    </w:p>
    <w:p w:rsidR="00EC69F4" w:rsidRDefault="00EC69F4" w:rsidP="00EC69F4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69F4" w:rsidRDefault="00EC69F4" w:rsidP="00EC69F4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EC69F4" w:rsidRDefault="00EC69F4" w:rsidP="00EC69F4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0074A3" w:rsidRPr="00EC69F4" w:rsidRDefault="000074A3" w:rsidP="00EC69F4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C69F4">
        <w:rPr>
          <w:rFonts w:ascii="Times New Roman" w:eastAsia="Times New Roman" w:hAnsi="Times New Roman"/>
          <w:b/>
          <w:bCs/>
          <w:sz w:val="24"/>
          <w:szCs w:val="24"/>
        </w:rPr>
        <w:t>Решили:</w:t>
      </w:r>
    </w:p>
    <w:p w:rsidR="000074A3" w:rsidRPr="0048153C" w:rsidRDefault="00927E7F" w:rsidP="0000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Принять к сведению и использовать в работе материалы специалистов ДОУ</w:t>
      </w:r>
      <w:r w:rsidR="000074A3" w:rsidRPr="004815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74A3" w:rsidRPr="0048153C" w:rsidRDefault="000074A3" w:rsidP="000074A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7E7F">
        <w:rPr>
          <w:rFonts w:ascii="Times New Roman" w:eastAsia="Times New Roman" w:hAnsi="Times New Roman" w:cs="Times New Roman"/>
          <w:sz w:val="24"/>
          <w:szCs w:val="24"/>
        </w:rPr>
        <w:t xml:space="preserve">Одобрить опыт работы воспитателей групп </w:t>
      </w:r>
      <w:r w:rsidR="00EC69F4">
        <w:rPr>
          <w:rFonts w:ascii="Times New Roman" w:eastAsia="Times New Roman" w:hAnsi="Times New Roman" w:cs="Times New Roman"/>
          <w:sz w:val="24"/>
          <w:szCs w:val="24"/>
        </w:rPr>
        <w:t>среднего и младшего дошкольного возраста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074A3" w:rsidRPr="00927E7F" w:rsidRDefault="000074A3" w:rsidP="00927E7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Считать совместное заседание ГМО педагогов-психологов ДОУ и </w:t>
      </w:r>
      <w:r w:rsidR="00927E7F">
        <w:rPr>
          <w:rFonts w:ascii="Times New Roman" w:eastAsia="Times New Roman" w:hAnsi="Times New Roman" w:cs="Times New Roman"/>
          <w:sz w:val="24"/>
          <w:szCs w:val="24"/>
        </w:rPr>
        <w:t xml:space="preserve">воспитателей групп </w:t>
      </w:r>
      <w:r w:rsidR="00EC69F4">
        <w:rPr>
          <w:rFonts w:ascii="Times New Roman" w:eastAsia="Times New Roman" w:hAnsi="Times New Roman" w:cs="Times New Roman"/>
          <w:sz w:val="24"/>
          <w:szCs w:val="24"/>
        </w:rPr>
        <w:t>среднего и младшего</w:t>
      </w:r>
      <w:r w:rsidR="00927E7F">
        <w:rPr>
          <w:rFonts w:ascii="Times New Roman" w:eastAsia="Times New Roman" w:hAnsi="Times New Roman" w:cs="Times New Roman"/>
          <w:sz w:val="24"/>
          <w:szCs w:val="24"/>
        </w:rPr>
        <w:t xml:space="preserve"> возраста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эффективной формой взаимодействия, способствующей повышению компетентности </w:t>
      </w:r>
      <w:r w:rsidR="00927E7F">
        <w:rPr>
          <w:rFonts w:ascii="Times New Roman" w:eastAsia="Times New Roman" w:hAnsi="Times New Roman" w:cs="Times New Roman"/>
          <w:sz w:val="24"/>
          <w:szCs w:val="24"/>
        </w:rPr>
        <w:t>педагогов и специалистов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ДОУ.</w:t>
      </w:r>
    </w:p>
    <w:p w:rsidR="00EC69F4" w:rsidRDefault="00EC69F4" w:rsidP="000074A3">
      <w:pPr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074A3" w:rsidRPr="00927E7F" w:rsidRDefault="000074A3" w:rsidP="000074A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>ГМО педагогов-психологов:         _____________              (И.В. Огурцова)</w:t>
      </w:r>
    </w:p>
    <w:p w:rsidR="000074A3" w:rsidRPr="0048153C" w:rsidRDefault="000074A3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sz w:val="24"/>
          <w:szCs w:val="24"/>
        </w:rPr>
        <w:t>Секретарь:                                   _____________                    (</w:t>
      </w:r>
      <w:r w:rsidR="0048153C" w:rsidRPr="0048153C">
        <w:rPr>
          <w:rFonts w:ascii="Times New Roman" w:eastAsia="Times New Roman" w:hAnsi="Times New Roman" w:cs="Times New Roman"/>
          <w:sz w:val="24"/>
          <w:szCs w:val="24"/>
        </w:rPr>
        <w:t>Н.В. Самсонова</w:t>
      </w:r>
      <w:r w:rsidRPr="0048153C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074A3" w:rsidRPr="0048153C" w:rsidRDefault="000074A3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53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0074A3" w:rsidRPr="0048153C" w:rsidRDefault="00927E7F" w:rsidP="00007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0074A3" w:rsidRPr="0048153C">
        <w:rPr>
          <w:rFonts w:ascii="Times New Roman" w:eastAsia="Times New Roman" w:hAnsi="Times New Roman" w:cs="Times New Roman"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074A3" w:rsidRPr="0048153C">
        <w:rPr>
          <w:rFonts w:ascii="Times New Roman" w:eastAsia="Times New Roman" w:hAnsi="Times New Roman" w:cs="Times New Roman"/>
          <w:sz w:val="24"/>
          <w:szCs w:val="24"/>
        </w:rPr>
        <w:t>.20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0074A3" w:rsidRPr="0048153C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074A3" w:rsidRPr="0048153C" w:rsidRDefault="000074A3" w:rsidP="000074A3">
      <w:pPr>
        <w:rPr>
          <w:rFonts w:ascii="Times New Roman" w:hAnsi="Times New Roman" w:cs="Times New Roman"/>
          <w:sz w:val="24"/>
          <w:szCs w:val="24"/>
        </w:rPr>
      </w:pPr>
    </w:p>
    <w:p w:rsidR="006C6366" w:rsidRPr="0048153C" w:rsidRDefault="006C6366">
      <w:pPr>
        <w:rPr>
          <w:rFonts w:ascii="Times New Roman" w:hAnsi="Times New Roman" w:cs="Times New Roman"/>
          <w:sz w:val="24"/>
          <w:szCs w:val="24"/>
        </w:rPr>
      </w:pPr>
    </w:p>
    <w:sectPr w:rsidR="006C6366" w:rsidRPr="0048153C" w:rsidSect="00927E7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532A4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9098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C5428"/>
    <w:multiLevelType w:val="hybridMultilevel"/>
    <w:tmpl w:val="75CA2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CD240A"/>
    <w:multiLevelType w:val="hybridMultilevel"/>
    <w:tmpl w:val="7862A7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F7EBC"/>
    <w:multiLevelType w:val="hybridMultilevel"/>
    <w:tmpl w:val="7F2669D0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61AD7A6A"/>
    <w:multiLevelType w:val="hybridMultilevel"/>
    <w:tmpl w:val="AA306418"/>
    <w:lvl w:ilvl="0" w:tplc="ACE20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0F8"/>
    <w:rsid w:val="0000692F"/>
    <w:rsid w:val="000074A3"/>
    <w:rsid w:val="000D1CA0"/>
    <w:rsid w:val="00114033"/>
    <w:rsid w:val="00134C53"/>
    <w:rsid w:val="001A1A86"/>
    <w:rsid w:val="001B7D8E"/>
    <w:rsid w:val="001C06BC"/>
    <w:rsid w:val="001F276E"/>
    <w:rsid w:val="00275358"/>
    <w:rsid w:val="002A0273"/>
    <w:rsid w:val="002C5F05"/>
    <w:rsid w:val="002C7854"/>
    <w:rsid w:val="002D1BA4"/>
    <w:rsid w:val="0037393D"/>
    <w:rsid w:val="004039B8"/>
    <w:rsid w:val="00415017"/>
    <w:rsid w:val="00447027"/>
    <w:rsid w:val="00450FC9"/>
    <w:rsid w:val="00462D29"/>
    <w:rsid w:val="0048153C"/>
    <w:rsid w:val="004F14CA"/>
    <w:rsid w:val="005A7D83"/>
    <w:rsid w:val="006352E3"/>
    <w:rsid w:val="006C6366"/>
    <w:rsid w:val="006E4EA8"/>
    <w:rsid w:val="00767693"/>
    <w:rsid w:val="00874C7F"/>
    <w:rsid w:val="008774FA"/>
    <w:rsid w:val="00927E7F"/>
    <w:rsid w:val="0097769D"/>
    <w:rsid w:val="009F1264"/>
    <w:rsid w:val="00A040E5"/>
    <w:rsid w:val="00A23751"/>
    <w:rsid w:val="00AB17F7"/>
    <w:rsid w:val="00AD31DA"/>
    <w:rsid w:val="00B25B09"/>
    <w:rsid w:val="00B317D1"/>
    <w:rsid w:val="00B640F8"/>
    <w:rsid w:val="00B77E61"/>
    <w:rsid w:val="00CA4D03"/>
    <w:rsid w:val="00CE275A"/>
    <w:rsid w:val="00D157D4"/>
    <w:rsid w:val="00D84D18"/>
    <w:rsid w:val="00DA1222"/>
    <w:rsid w:val="00DD4DA4"/>
    <w:rsid w:val="00EC69F4"/>
    <w:rsid w:val="00ED19A3"/>
    <w:rsid w:val="00FB20CC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074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074A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237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4A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4A3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0074A3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0074A3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7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74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A237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3</Pages>
  <Words>1235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Огурцова</dc:creator>
  <cp:keywords/>
  <dc:description/>
  <cp:lastModifiedBy>Огурцова</cp:lastModifiedBy>
  <cp:revision>19</cp:revision>
  <cp:lastPrinted>2018-11-06T12:14:00Z</cp:lastPrinted>
  <dcterms:created xsi:type="dcterms:W3CDTF">2018-11-06T06:19:00Z</dcterms:created>
  <dcterms:modified xsi:type="dcterms:W3CDTF">2021-03-31T09:38:00Z</dcterms:modified>
</cp:coreProperties>
</file>