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B0" w:rsidRDefault="002B64B0" w:rsidP="002B64B0">
      <w:pPr>
        <w:shd w:val="clear" w:color="auto" w:fill="FFFFFF"/>
        <w:spacing w:line="240" w:lineRule="auto"/>
        <w:jc w:val="right"/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</w:pPr>
      <w:r w:rsidRPr="00773EF5"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  <w:t>1</w:t>
      </w:r>
    </w:p>
    <w:p w:rsidR="002B64B0" w:rsidRDefault="002B64B0" w:rsidP="002B64B0">
      <w:pPr>
        <w:shd w:val="clear" w:color="auto" w:fill="FFFFFF"/>
        <w:spacing w:line="240" w:lineRule="auto"/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</w:p>
    <w:p w:rsidR="002B64B0" w:rsidRPr="0082294C" w:rsidRDefault="002B64B0" w:rsidP="00003E02">
      <w:pPr>
        <w:shd w:val="clear" w:color="auto" w:fill="FFFFFF"/>
        <w:spacing w:line="240" w:lineRule="auto"/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  <w:r w:rsidRPr="0082294C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 xml:space="preserve">Самоанализ </w:t>
      </w:r>
    </w:p>
    <w:p w:rsidR="002B64B0" w:rsidRPr="0082294C" w:rsidRDefault="00003E02" w:rsidP="00003E02">
      <w:pPr>
        <w:shd w:val="clear" w:color="auto" w:fill="FFFFFF"/>
        <w:spacing w:line="240" w:lineRule="auto"/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  <w:r w:rsidRPr="0082294C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«Оценка о</w:t>
      </w:r>
      <w:r w:rsidR="002B64B0" w:rsidRPr="0082294C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рганизаци</w:t>
      </w:r>
      <w:r w:rsidRPr="0082294C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и</w:t>
      </w:r>
      <w:r w:rsidR="002B64B0" w:rsidRPr="0082294C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 xml:space="preserve"> развивающей предметно-пространственной среды</w:t>
      </w:r>
      <w:r w:rsidRPr="0082294C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 xml:space="preserve"> группы</w:t>
      </w:r>
      <w:r w:rsidR="002B64B0" w:rsidRPr="0082294C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 xml:space="preserve"> и деятельности педагога на основе </w:t>
      </w:r>
      <w:r w:rsidRPr="0082294C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 xml:space="preserve">вариативного </w:t>
      </w:r>
      <w:r w:rsidR="002B64B0" w:rsidRPr="0082294C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использования шкалы ECERS-R «Книги и иллюстрации»</w:t>
      </w:r>
    </w:p>
    <w:p w:rsidR="00FE727E" w:rsidRDefault="00FE727E"/>
    <w:tbl>
      <w:tblPr>
        <w:tblStyle w:val="a4"/>
        <w:tblW w:w="0" w:type="auto"/>
        <w:tblLook w:val="04A0"/>
      </w:tblPr>
      <w:tblGrid>
        <w:gridCol w:w="613"/>
        <w:gridCol w:w="5165"/>
        <w:gridCol w:w="4642"/>
      </w:tblGrid>
      <w:tr w:rsidR="00FE727E" w:rsidRPr="00E07FAC" w:rsidTr="0082294C">
        <w:tc>
          <w:tcPr>
            <w:tcW w:w="613" w:type="dxa"/>
          </w:tcPr>
          <w:p w:rsidR="00FE727E" w:rsidRPr="00E07FAC" w:rsidRDefault="00FE727E" w:rsidP="0082294C">
            <w:pPr>
              <w:shd w:val="clear" w:color="auto" w:fill="FFFFFF"/>
              <w:rPr>
                <w:rFonts w:ascii="Palatino Linotype" w:hAnsi="Palatino Linotype"/>
                <w:b/>
                <w:sz w:val="12"/>
                <w:szCs w:val="12"/>
                <w:shd w:val="clear" w:color="auto" w:fill="FFFFFF"/>
              </w:rPr>
            </w:pPr>
          </w:p>
          <w:p w:rsidR="00FE727E" w:rsidRPr="00E07FAC" w:rsidRDefault="00FE727E" w:rsidP="0082294C">
            <w:pPr>
              <w:shd w:val="clear" w:color="auto" w:fill="FFFFFF"/>
              <w:rPr>
                <w:rFonts w:ascii="Palatino Linotype" w:hAnsi="Palatino Linotype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E07FAC">
              <w:rPr>
                <w:rFonts w:ascii="Palatino Linotype" w:hAnsi="Palatino Linotype"/>
                <w:b/>
                <w:sz w:val="24"/>
                <w:szCs w:val="24"/>
                <w:shd w:val="clear" w:color="auto" w:fill="FFFFFF"/>
              </w:rPr>
              <w:t>ПН</w:t>
            </w:r>
            <w:proofErr w:type="gramEnd"/>
          </w:p>
        </w:tc>
        <w:tc>
          <w:tcPr>
            <w:tcW w:w="5165" w:type="dxa"/>
          </w:tcPr>
          <w:p w:rsidR="00FE727E" w:rsidRPr="00E07FAC" w:rsidRDefault="00FE727E" w:rsidP="0082294C">
            <w:pPr>
              <w:shd w:val="clear" w:color="auto" w:fill="FFFFFF"/>
              <w:rPr>
                <w:rFonts w:ascii="Palatino Linotype" w:hAnsi="Palatino Linotype"/>
                <w:b/>
                <w:sz w:val="12"/>
                <w:szCs w:val="12"/>
                <w:shd w:val="clear" w:color="auto" w:fill="FFFFFF"/>
              </w:rPr>
            </w:pPr>
          </w:p>
          <w:p w:rsidR="00FE727E" w:rsidRPr="00E07FAC" w:rsidRDefault="00FE727E" w:rsidP="0082294C">
            <w:pPr>
              <w:shd w:val="clear" w:color="auto" w:fill="FFFFFF"/>
              <w:rPr>
                <w:rFonts w:ascii="Palatino Linotype" w:hAnsi="Palatino Linotype"/>
                <w:b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b/>
                <w:sz w:val="24"/>
                <w:szCs w:val="24"/>
                <w:shd w:val="clear" w:color="auto" w:fill="FFFFFF"/>
              </w:rPr>
              <w:t>Параметр для оценивания</w:t>
            </w:r>
          </w:p>
          <w:p w:rsidR="00FE727E" w:rsidRPr="00E07FAC" w:rsidRDefault="00FE727E" w:rsidP="0082294C">
            <w:pPr>
              <w:shd w:val="clear" w:color="auto" w:fill="FFFFFF"/>
              <w:rPr>
                <w:rFonts w:ascii="Palatino Linotype" w:hAnsi="Palatino Linotype"/>
                <w:b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4642" w:type="dxa"/>
          </w:tcPr>
          <w:p w:rsidR="00FE727E" w:rsidRPr="00E07FAC" w:rsidRDefault="00FE727E" w:rsidP="0082294C">
            <w:pPr>
              <w:shd w:val="clear" w:color="auto" w:fill="FFFFFF"/>
              <w:rPr>
                <w:rFonts w:ascii="Palatino Linotype" w:hAnsi="Palatino Linotype"/>
                <w:b/>
                <w:sz w:val="12"/>
                <w:szCs w:val="12"/>
                <w:shd w:val="clear" w:color="auto" w:fill="FFFFFF"/>
              </w:rPr>
            </w:pPr>
          </w:p>
          <w:p w:rsidR="00FE727E" w:rsidRPr="00E07FAC" w:rsidRDefault="00FE727E" w:rsidP="0082294C">
            <w:pPr>
              <w:shd w:val="clear" w:color="auto" w:fill="FFFFFF"/>
              <w:rPr>
                <w:rFonts w:ascii="Palatino Linotype" w:hAnsi="Palatino Linotype"/>
                <w:b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b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</w:tr>
      <w:tr w:rsidR="00FE727E" w:rsidRPr="00E07FAC" w:rsidTr="0074349A">
        <w:tc>
          <w:tcPr>
            <w:tcW w:w="10420" w:type="dxa"/>
            <w:gridSpan w:val="3"/>
          </w:tcPr>
          <w:p w:rsidR="00FE727E" w:rsidRPr="00E07FAC" w:rsidRDefault="00FE727E" w:rsidP="0082294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ind w:left="284" w:hanging="284"/>
              <w:jc w:val="both"/>
              <w:rPr>
                <w:rFonts w:ascii="Palatino Linotype" w:hAnsi="Palatino Linotype"/>
                <w:b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b/>
                <w:i/>
                <w:sz w:val="24"/>
                <w:szCs w:val="24"/>
                <w:shd w:val="clear" w:color="auto" w:fill="FFFFFF"/>
              </w:rPr>
              <w:t>Программно-методическое обеспечение процесса ознакомления воспитанников с художественной литературой</w:t>
            </w:r>
          </w:p>
        </w:tc>
      </w:tr>
      <w:tr w:rsidR="00FE727E" w:rsidRPr="00E07FAC" w:rsidTr="0082294C">
        <w:tc>
          <w:tcPr>
            <w:tcW w:w="613" w:type="dxa"/>
          </w:tcPr>
          <w:p w:rsidR="00FE727E" w:rsidRPr="00E07FAC" w:rsidRDefault="00FE727E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5165" w:type="dxa"/>
          </w:tcPr>
          <w:p w:rsidR="00FE727E" w:rsidRPr="00E07FAC" w:rsidRDefault="00FE727E" w:rsidP="0082294C">
            <w:pPr>
              <w:shd w:val="clear" w:color="auto" w:fill="FFFFFF"/>
              <w:ind w:left="60"/>
              <w:jc w:val="both"/>
              <w:rPr>
                <w:rFonts w:ascii="Palatino Linotype" w:hAnsi="Palatino Linotype"/>
                <w:b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В группе имеется методическая литература по вопросам приобщения детей раннего возраста к книжной культуре и художественной литературе</w:t>
            </w:r>
          </w:p>
        </w:tc>
        <w:tc>
          <w:tcPr>
            <w:tcW w:w="4642" w:type="dxa"/>
          </w:tcPr>
          <w:p w:rsidR="00FE727E" w:rsidRPr="00E07FAC" w:rsidRDefault="00FE727E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«Да» – 2 балла</w:t>
            </w:r>
          </w:p>
          <w:p w:rsidR="00FE727E" w:rsidRPr="00E07FAC" w:rsidRDefault="00FE727E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«Нет» – 0 баллов</w:t>
            </w:r>
          </w:p>
        </w:tc>
      </w:tr>
      <w:tr w:rsidR="00FE727E" w:rsidRPr="00E07FAC" w:rsidTr="0082294C">
        <w:tc>
          <w:tcPr>
            <w:tcW w:w="613" w:type="dxa"/>
          </w:tcPr>
          <w:p w:rsidR="00FE727E" w:rsidRPr="00E07FAC" w:rsidRDefault="00FE727E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5165" w:type="dxa"/>
          </w:tcPr>
          <w:p w:rsidR="00FE727E" w:rsidRPr="00E07FAC" w:rsidRDefault="00FE727E" w:rsidP="0082294C">
            <w:pPr>
              <w:shd w:val="clear" w:color="auto" w:fill="FFFFFF"/>
              <w:ind w:left="60"/>
              <w:jc w:val="both"/>
              <w:rPr>
                <w:rFonts w:ascii="Palatino Linotype" w:hAnsi="Palatino Linotype"/>
                <w:b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 xml:space="preserve">Организация работы по ознакомлению воспитанников с </w:t>
            </w:r>
            <w:r w:rsidRPr="00E07FAC">
              <w:rPr>
                <w:rFonts w:ascii="Palatino Linotype" w:hAnsi="Palatino Linotype"/>
                <w:iCs/>
                <w:sz w:val="24"/>
                <w:szCs w:val="24"/>
                <w:shd w:val="clear" w:color="auto" w:fill="FFFFFF"/>
              </w:rPr>
              <w:t xml:space="preserve">книжной культурой и </w:t>
            </w:r>
            <w:r w:rsidRPr="00E07FAC">
              <w:rPr>
                <w:rFonts w:ascii="Palatino Linotype" w:hAnsi="Palatino Linotype" w:cs="Times New Roman"/>
                <w:bCs/>
                <w:sz w:val="28"/>
                <w:szCs w:val="28"/>
              </w:rPr>
              <w:t xml:space="preserve"> </w:t>
            </w:r>
            <w:r w:rsidRPr="00E07FAC">
              <w:rPr>
                <w:rFonts w:ascii="Palatino Linotype" w:hAnsi="Palatino Linotype"/>
                <w:iCs/>
                <w:sz w:val="24"/>
                <w:szCs w:val="24"/>
                <w:shd w:val="clear" w:color="auto" w:fill="FFFFFF"/>
              </w:rPr>
              <w:t>приобщению к художественной литературе отражена в рабочей программе воспитателя группы (календарно-тематическом планировании)</w:t>
            </w:r>
          </w:p>
        </w:tc>
        <w:tc>
          <w:tcPr>
            <w:tcW w:w="4642" w:type="dxa"/>
          </w:tcPr>
          <w:p w:rsidR="00FE727E" w:rsidRPr="00E07FAC" w:rsidRDefault="00FE727E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«Да» – 2 балла</w:t>
            </w:r>
          </w:p>
          <w:p w:rsidR="00FE727E" w:rsidRPr="00E07FAC" w:rsidRDefault="00A24000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 xml:space="preserve"> </w:t>
            </w:r>
            <w:r w:rsidR="00FE727E"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«Нет» – 0 баллов</w:t>
            </w:r>
          </w:p>
        </w:tc>
      </w:tr>
      <w:tr w:rsidR="00FE727E" w:rsidRPr="00E07FAC" w:rsidTr="0082294C">
        <w:tc>
          <w:tcPr>
            <w:tcW w:w="613" w:type="dxa"/>
          </w:tcPr>
          <w:p w:rsidR="00FE727E" w:rsidRPr="00E07FAC" w:rsidRDefault="00FE727E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5165" w:type="dxa"/>
          </w:tcPr>
          <w:p w:rsidR="00FE727E" w:rsidRPr="00E07FAC" w:rsidRDefault="00FE727E" w:rsidP="0082294C">
            <w:pPr>
              <w:shd w:val="clear" w:color="auto" w:fill="FFFFFF"/>
              <w:ind w:left="60"/>
              <w:jc w:val="both"/>
              <w:rPr>
                <w:rFonts w:ascii="Palatino Linotype" w:hAnsi="Palatino Linotype"/>
                <w:b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Имеющиеся в группе книги, иллюстративные и иные материалы для ознакомления с художественной литературой и речевого развития детей соответствуют возрастным особенностям воспитанников</w:t>
            </w:r>
          </w:p>
        </w:tc>
        <w:tc>
          <w:tcPr>
            <w:tcW w:w="4642" w:type="dxa"/>
          </w:tcPr>
          <w:p w:rsidR="00FE727E" w:rsidRPr="00E07FAC" w:rsidRDefault="00FE727E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«Соответств</w:t>
            </w:r>
            <w:r w:rsidR="00A24000"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у</w:t>
            </w: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ют полностью» – 2 балла</w:t>
            </w:r>
          </w:p>
          <w:p w:rsidR="00FE727E" w:rsidRPr="00E07FAC" w:rsidRDefault="00FE727E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</w:t>
            </w:r>
            <w:r w:rsidR="00A24000"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Соответствуют не в полном объеме</w:t>
            </w: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» - 1 балл</w:t>
            </w:r>
          </w:p>
          <w:p w:rsidR="00FE727E" w:rsidRPr="00E07FAC" w:rsidRDefault="00FE727E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«Не</w:t>
            </w:r>
            <w:r w:rsidR="00A24000"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 xml:space="preserve"> соответствуют</w:t>
            </w: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» – 0 баллов</w:t>
            </w:r>
          </w:p>
        </w:tc>
      </w:tr>
      <w:tr w:rsidR="00FE727E" w:rsidRPr="00E07FAC" w:rsidTr="0082294C">
        <w:tc>
          <w:tcPr>
            <w:tcW w:w="613" w:type="dxa"/>
          </w:tcPr>
          <w:p w:rsidR="00FE727E" w:rsidRPr="00E07FAC" w:rsidRDefault="00FE727E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5165" w:type="dxa"/>
          </w:tcPr>
          <w:p w:rsidR="00FE727E" w:rsidRPr="00E07FAC" w:rsidRDefault="00FE727E" w:rsidP="0082294C">
            <w:pPr>
              <w:shd w:val="clear" w:color="auto" w:fill="FFFFFF"/>
              <w:ind w:left="60"/>
              <w:jc w:val="both"/>
              <w:rPr>
                <w:rFonts w:ascii="Palatino Linotype" w:hAnsi="Palatino Linotype"/>
                <w:b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Имеется картотека художественных произведений для чтения детям в процессе организованной и совместной деятельности с воспитанниками</w:t>
            </w:r>
          </w:p>
        </w:tc>
        <w:tc>
          <w:tcPr>
            <w:tcW w:w="4642" w:type="dxa"/>
          </w:tcPr>
          <w:p w:rsidR="00A24000" w:rsidRPr="00E07FAC" w:rsidRDefault="00A24000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«Да» – 2 балла</w:t>
            </w:r>
          </w:p>
          <w:p w:rsidR="00FE727E" w:rsidRPr="00E07FAC" w:rsidRDefault="00A24000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«Нет» – 0 баллов</w:t>
            </w:r>
          </w:p>
        </w:tc>
      </w:tr>
      <w:tr w:rsidR="006C12A3" w:rsidRPr="00E07FAC" w:rsidTr="0093722E">
        <w:tc>
          <w:tcPr>
            <w:tcW w:w="10420" w:type="dxa"/>
            <w:gridSpan w:val="3"/>
          </w:tcPr>
          <w:p w:rsidR="006C12A3" w:rsidRPr="00E07FAC" w:rsidRDefault="006C12A3" w:rsidP="0082294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ind w:left="284" w:hanging="284"/>
              <w:jc w:val="both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b/>
                <w:i/>
                <w:sz w:val="24"/>
                <w:szCs w:val="24"/>
                <w:shd w:val="clear" w:color="auto" w:fill="FFFFFF"/>
              </w:rPr>
              <w:t>Доступность книг и иллюстративного материала для детей</w:t>
            </w:r>
          </w:p>
        </w:tc>
      </w:tr>
      <w:tr w:rsidR="006C12A3" w:rsidRPr="00E07FAC" w:rsidTr="0082294C">
        <w:tc>
          <w:tcPr>
            <w:tcW w:w="613" w:type="dxa"/>
          </w:tcPr>
          <w:p w:rsidR="006C12A3" w:rsidRPr="00E07FAC" w:rsidRDefault="006C12A3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5165" w:type="dxa"/>
          </w:tcPr>
          <w:p w:rsidR="006C12A3" w:rsidRPr="00E07FAC" w:rsidRDefault="006C12A3" w:rsidP="0082294C">
            <w:pPr>
              <w:shd w:val="clear" w:color="auto" w:fill="FFFFFF"/>
              <w:ind w:left="60"/>
              <w:jc w:val="both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Детям доступно очень мало книг (менее пяти)</w:t>
            </w:r>
          </w:p>
        </w:tc>
        <w:tc>
          <w:tcPr>
            <w:tcW w:w="4642" w:type="dxa"/>
          </w:tcPr>
          <w:p w:rsidR="006C12A3" w:rsidRPr="00E07FAC" w:rsidRDefault="006C12A3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«Да» – 0 баллов</w:t>
            </w:r>
          </w:p>
          <w:p w:rsidR="006C12A3" w:rsidRPr="00E07FAC" w:rsidRDefault="006C12A3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</w:p>
        </w:tc>
      </w:tr>
      <w:tr w:rsidR="006C12A3" w:rsidRPr="00E07FAC" w:rsidTr="0082294C">
        <w:tc>
          <w:tcPr>
            <w:tcW w:w="613" w:type="dxa"/>
          </w:tcPr>
          <w:p w:rsidR="006C12A3" w:rsidRPr="00E07FAC" w:rsidRDefault="006C12A3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5165" w:type="dxa"/>
          </w:tcPr>
          <w:p w:rsidR="006C12A3" w:rsidRPr="00E07FAC" w:rsidRDefault="006C12A3" w:rsidP="0082294C">
            <w:pPr>
              <w:shd w:val="clear" w:color="auto" w:fill="FFFFFF"/>
              <w:ind w:left="60"/>
              <w:jc w:val="both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Детям доступно некоторое количество книг – во время свободной игры у детей достаточно книг, чтобы избежать конфликтов</w:t>
            </w:r>
          </w:p>
        </w:tc>
        <w:tc>
          <w:tcPr>
            <w:tcW w:w="4642" w:type="dxa"/>
          </w:tcPr>
          <w:p w:rsidR="006C12A3" w:rsidRPr="00E07FAC" w:rsidRDefault="006C12A3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«Да» – 1 балл</w:t>
            </w:r>
          </w:p>
          <w:p w:rsidR="006C12A3" w:rsidRPr="00E07FAC" w:rsidRDefault="006C12A3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</w:p>
        </w:tc>
      </w:tr>
      <w:tr w:rsidR="006C12A3" w:rsidRPr="00E07FAC" w:rsidTr="0082294C">
        <w:tc>
          <w:tcPr>
            <w:tcW w:w="613" w:type="dxa"/>
          </w:tcPr>
          <w:p w:rsidR="006C12A3" w:rsidRPr="00E07FAC" w:rsidRDefault="006C12A3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5165" w:type="dxa"/>
          </w:tcPr>
          <w:p w:rsidR="006C12A3" w:rsidRPr="00E07FAC" w:rsidRDefault="006C12A3" w:rsidP="0082294C">
            <w:pPr>
              <w:shd w:val="clear" w:color="auto" w:fill="FFFFFF"/>
              <w:ind w:left="60"/>
              <w:jc w:val="both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Детям в течение дня доступен широкий выбор книг, предполагающих тематическое разнообразие: сказки, стихи, рассказы и т.д.</w:t>
            </w:r>
          </w:p>
        </w:tc>
        <w:tc>
          <w:tcPr>
            <w:tcW w:w="4642" w:type="dxa"/>
          </w:tcPr>
          <w:p w:rsidR="006C12A3" w:rsidRPr="00E07FAC" w:rsidRDefault="006C12A3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«Да» – 2 балла</w:t>
            </w:r>
          </w:p>
          <w:p w:rsidR="006C12A3" w:rsidRPr="00E07FAC" w:rsidRDefault="006C12A3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</w:p>
        </w:tc>
      </w:tr>
      <w:tr w:rsidR="006C12A3" w:rsidRPr="00E07FAC" w:rsidTr="0082294C">
        <w:tc>
          <w:tcPr>
            <w:tcW w:w="613" w:type="dxa"/>
          </w:tcPr>
          <w:p w:rsidR="006C12A3" w:rsidRPr="00E07FAC" w:rsidRDefault="006C12A3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5165" w:type="dxa"/>
          </w:tcPr>
          <w:p w:rsidR="006C12A3" w:rsidRPr="00E07FAC" w:rsidRDefault="006C12A3" w:rsidP="0082294C">
            <w:pPr>
              <w:shd w:val="clear" w:color="auto" w:fill="FFFFFF"/>
              <w:ind w:left="60"/>
              <w:jc w:val="both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Книги, иллюстративный материал представлены в тематическом (книжном) уголке</w:t>
            </w:r>
          </w:p>
        </w:tc>
        <w:tc>
          <w:tcPr>
            <w:tcW w:w="4642" w:type="dxa"/>
          </w:tcPr>
          <w:p w:rsidR="006C12A3" w:rsidRPr="00E07FAC" w:rsidRDefault="006C12A3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«Да» – 2 балла</w:t>
            </w:r>
          </w:p>
          <w:p w:rsidR="006C12A3" w:rsidRPr="00E07FAC" w:rsidRDefault="006C12A3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«Нет» – 0 баллов</w:t>
            </w:r>
          </w:p>
        </w:tc>
      </w:tr>
      <w:tr w:rsidR="00FE727E" w:rsidRPr="00E07FAC" w:rsidTr="0082294C">
        <w:tc>
          <w:tcPr>
            <w:tcW w:w="613" w:type="dxa"/>
          </w:tcPr>
          <w:p w:rsidR="00FE727E" w:rsidRPr="00E07FAC" w:rsidRDefault="006C12A3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lastRenderedPageBreak/>
              <w:t>2.5</w:t>
            </w:r>
          </w:p>
        </w:tc>
        <w:tc>
          <w:tcPr>
            <w:tcW w:w="5165" w:type="dxa"/>
          </w:tcPr>
          <w:p w:rsidR="00FE727E" w:rsidRPr="00E07FAC" w:rsidRDefault="006C12A3" w:rsidP="0082294C">
            <w:pPr>
              <w:shd w:val="clear" w:color="auto" w:fill="FFFFFF"/>
              <w:ind w:left="60"/>
              <w:jc w:val="both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Обновление материалов тематического (книжного) уголка для поддержания интереса детей</w:t>
            </w:r>
          </w:p>
        </w:tc>
        <w:tc>
          <w:tcPr>
            <w:tcW w:w="4642" w:type="dxa"/>
          </w:tcPr>
          <w:p w:rsidR="00FE727E" w:rsidRPr="00E07FAC" w:rsidRDefault="006C12A3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«Обновляется систематически» - 2 балла</w:t>
            </w:r>
          </w:p>
          <w:p w:rsidR="006C12A3" w:rsidRPr="00E07FAC" w:rsidRDefault="006C12A3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«Обновляются эпизодически» - 1 балл</w:t>
            </w:r>
          </w:p>
          <w:p w:rsidR="006C12A3" w:rsidRPr="00E07FAC" w:rsidRDefault="006C12A3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«Обновляются только в случае «изнашивания» - 0 баллов</w:t>
            </w:r>
          </w:p>
        </w:tc>
      </w:tr>
      <w:tr w:rsidR="00FE727E" w:rsidRPr="00E07FAC" w:rsidTr="0082294C">
        <w:tc>
          <w:tcPr>
            <w:tcW w:w="613" w:type="dxa"/>
          </w:tcPr>
          <w:p w:rsidR="00FE727E" w:rsidRPr="00E07FAC" w:rsidRDefault="006C12A3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2.6</w:t>
            </w:r>
          </w:p>
        </w:tc>
        <w:tc>
          <w:tcPr>
            <w:tcW w:w="5165" w:type="dxa"/>
          </w:tcPr>
          <w:p w:rsidR="00FE727E" w:rsidRPr="00E07FAC" w:rsidRDefault="006C12A3" w:rsidP="0082294C">
            <w:pPr>
              <w:shd w:val="clear" w:color="auto" w:fill="FFFFFF"/>
              <w:ind w:left="60"/>
              <w:jc w:val="both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Материалы тематического (книжного) уголка обновляются в соответствии с тематическим планированием воспитательно-образовательного процесса в группе</w:t>
            </w:r>
          </w:p>
        </w:tc>
        <w:tc>
          <w:tcPr>
            <w:tcW w:w="4642" w:type="dxa"/>
          </w:tcPr>
          <w:p w:rsidR="006C12A3" w:rsidRPr="00E07FAC" w:rsidRDefault="006C12A3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«Да» – 2 балла</w:t>
            </w:r>
          </w:p>
          <w:p w:rsidR="00FE727E" w:rsidRPr="00E07FAC" w:rsidRDefault="00FE727E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</w:p>
        </w:tc>
      </w:tr>
      <w:tr w:rsidR="006C12A3" w:rsidRPr="00E07FAC" w:rsidTr="00175588">
        <w:tc>
          <w:tcPr>
            <w:tcW w:w="10420" w:type="dxa"/>
            <w:gridSpan w:val="3"/>
          </w:tcPr>
          <w:p w:rsidR="006C12A3" w:rsidRPr="00E07FAC" w:rsidRDefault="006C12A3" w:rsidP="0082294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ind w:left="284" w:hanging="284"/>
              <w:jc w:val="both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b/>
                <w:i/>
                <w:sz w:val="24"/>
                <w:szCs w:val="24"/>
                <w:shd w:val="clear" w:color="auto" w:fill="FFFFFF"/>
              </w:rPr>
              <w:t>Деятельность педагога</w:t>
            </w:r>
          </w:p>
        </w:tc>
      </w:tr>
      <w:tr w:rsidR="006C12A3" w:rsidRPr="00E07FAC" w:rsidTr="0082294C">
        <w:tc>
          <w:tcPr>
            <w:tcW w:w="613" w:type="dxa"/>
          </w:tcPr>
          <w:p w:rsidR="006C12A3" w:rsidRPr="00E07FAC" w:rsidRDefault="006C12A3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5165" w:type="dxa"/>
          </w:tcPr>
          <w:p w:rsidR="006C12A3" w:rsidRPr="00E07FAC" w:rsidRDefault="006C12A3" w:rsidP="0082294C">
            <w:pPr>
              <w:shd w:val="clear" w:color="auto" w:fill="FFFFFF"/>
              <w:ind w:left="60"/>
              <w:jc w:val="both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Педагог редко читает книги детям (не выделяется время для чтения художественной литературы или индивидуальное чтение применяется очень ограниченно)</w:t>
            </w:r>
          </w:p>
        </w:tc>
        <w:tc>
          <w:tcPr>
            <w:tcW w:w="4642" w:type="dxa"/>
          </w:tcPr>
          <w:p w:rsidR="006C12A3" w:rsidRPr="00E07FAC" w:rsidRDefault="006C12A3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«Да» – 0 баллов</w:t>
            </w:r>
          </w:p>
          <w:p w:rsidR="006C12A3" w:rsidRPr="00E07FAC" w:rsidRDefault="006C12A3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</w:p>
        </w:tc>
      </w:tr>
      <w:tr w:rsidR="006C12A3" w:rsidRPr="00E07FAC" w:rsidTr="0082294C">
        <w:tc>
          <w:tcPr>
            <w:tcW w:w="613" w:type="dxa"/>
          </w:tcPr>
          <w:p w:rsidR="006C12A3" w:rsidRPr="00E07FAC" w:rsidRDefault="006C12A3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5165" w:type="dxa"/>
          </w:tcPr>
          <w:p w:rsidR="006C12A3" w:rsidRPr="00E07FAC" w:rsidRDefault="006C12A3" w:rsidP="0082294C">
            <w:pPr>
              <w:shd w:val="clear" w:color="auto" w:fill="FFFFFF"/>
              <w:ind w:left="60"/>
              <w:jc w:val="both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В режиме дня четко определено время для чтения детям художественной литературы и инициирования речевой активности детей (рассказывание историй, рассматривание картинок и «проговаривание» изображенного на них)</w:t>
            </w:r>
          </w:p>
        </w:tc>
        <w:tc>
          <w:tcPr>
            <w:tcW w:w="4642" w:type="dxa"/>
          </w:tcPr>
          <w:p w:rsidR="006C12A3" w:rsidRPr="00E07FAC" w:rsidRDefault="006C12A3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«Да» – 1 балл</w:t>
            </w:r>
          </w:p>
          <w:p w:rsidR="006C12A3" w:rsidRPr="00E07FAC" w:rsidRDefault="006C12A3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</w:p>
        </w:tc>
      </w:tr>
      <w:tr w:rsidR="006C12A3" w:rsidRPr="00E07FAC" w:rsidTr="0082294C">
        <w:tc>
          <w:tcPr>
            <w:tcW w:w="613" w:type="dxa"/>
          </w:tcPr>
          <w:p w:rsidR="006C12A3" w:rsidRPr="00E07FAC" w:rsidRDefault="006C12A3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5165" w:type="dxa"/>
          </w:tcPr>
          <w:p w:rsidR="006C12A3" w:rsidRPr="00E07FAC" w:rsidRDefault="006C12A3" w:rsidP="0082294C">
            <w:pPr>
              <w:shd w:val="clear" w:color="auto" w:fill="FFFFFF"/>
              <w:ind w:left="60"/>
              <w:jc w:val="both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Чтение книг осуществляется педагогом в неформальной обстановке: во время свободной игры, перед сном, в дополнение к другим видам деятельности</w:t>
            </w:r>
          </w:p>
        </w:tc>
        <w:tc>
          <w:tcPr>
            <w:tcW w:w="4642" w:type="dxa"/>
          </w:tcPr>
          <w:p w:rsidR="006C12A3" w:rsidRPr="00E07FAC" w:rsidRDefault="006C12A3" w:rsidP="0082294C">
            <w:pPr>
              <w:jc w:val="left"/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  <w:r w:rsidRPr="00E07FAC"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  <w:t>«Да» – 2 балла</w:t>
            </w:r>
          </w:p>
          <w:p w:rsidR="006C12A3" w:rsidRPr="00E07FAC" w:rsidRDefault="006C12A3" w:rsidP="0082294C">
            <w:pPr>
              <w:rPr>
                <w:rFonts w:ascii="Palatino Linotype" w:hAnsi="Palatino Linotype"/>
                <w:sz w:val="24"/>
                <w:szCs w:val="24"/>
                <w:shd w:val="clear" w:color="auto" w:fill="FFFFFF"/>
              </w:rPr>
            </w:pPr>
          </w:p>
        </w:tc>
      </w:tr>
    </w:tbl>
    <w:p w:rsidR="002B64B0" w:rsidRDefault="002B64B0" w:rsidP="00003E02">
      <w:pPr>
        <w:shd w:val="clear" w:color="auto" w:fill="FFFFFF"/>
        <w:spacing w:line="240" w:lineRule="auto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</w:p>
    <w:p w:rsidR="00003E02" w:rsidRPr="00003E02" w:rsidRDefault="00003E02" w:rsidP="00003E02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EE6069" w:rsidRPr="0082294C" w:rsidRDefault="0082294C" w:rsidP="00EE6069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  <w:r w:rsidRPr="0082294C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Оценка результатов:</w:t>
      </w:r>
    </w:p>
    <w:p w:rsidR="00E07FAC" w:rsidRPr="00EE6069" w:rsidRDefault="00E07FAC" w:rsidP="00E07FAC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«Отлично» - 18 баллов</w:t>
      </w:r>
    </w:p>
    <w:p w:rsidR="0082294C" w:rsidRDefault="00E07FAC" w:rsidP="00E07FAC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«Хорошо» - 17 - 11 баллов </w:t>
      </w:r>
    </w:p>
    <w:p w:rsidR="0082294C" w:rsidRDefault="0082294C" w:rsidP="00EE6069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«Минимально» - 10 – 3 балла</w:t>
      </w:r>
    </w:p>
    <w:p w:rsidR="0082294C" w:rsidRDefault="00E07FAC" w:rsidP="00EE6069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«Неудовлетворительно» - 2 балла</w:t>
      </w:r>
    </w:p>
    <w:p w:rsidR="00EE6069" w:rsidRPr="00FE727E" w:rsidRDefault="00EE6069" w:rsidP="00FE727E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2B64B0" w:rsidRDefault="002B64B0" w:rsidP="00003E02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E07FAC" w:rsidRDefault="00E07FAC" w:rsidP="00003E02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E07FAC" w:rsidRDefault="00E07FAC" w:rsidP="00003E02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E07FAC" w:rsidRDefault="00E07FAC" w:rsidP="00003E02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E07FAC" w:rsidRDefault="00E07FAC" w:rsidP="00003E02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E07FAC" w:rsidRDefault="00E07FAC" w:rsidP="00003E02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E07FAC" w:rsidRDefault="00E07FAC" w:rsidP="00003E02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E07FAC" w:rsidRDefault="00E07FAC" w:rsidP="00003E02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E07FAC" w:rsidRDefault="00E07FAC" w:rsidP="00003E02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E07FAC" w:rsidRDefault="00E07FAC" w:rsidP="00003E02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E07FAC" w:rsidRPr="00003E02" w:rsidRDefault="00E07FAC" w:rsidP="00003E02">
      <w:pPr>
        <w:shd w:val="clear" w:color="auto" w:fill="FFFFFF"/>
        <w:spacing w:line="240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266882" w:rsidRDefault="00266882" w:rsidP="00266882">
      <w:pPr>
        <w:shd w:val="clear" w:color="auto" w:fill="FFFFFF"/>
        <w:spacing w:line="240" w:lineRule="auto"/>
        <w:jc w:val="right"/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</w:pPr>
    </w:p>
    <w:p w:rsidR="008808C6" w:rsidRDefault="008808C6" w:rsidP="00266882">
      <w:pPr>
        <w:shd w:val="clear" w:color="auto" w:fill="FFFFFF"/>
        <w:spacing w:line="240" w:lineRule="auto"/>
        <w:jc w:val="right"/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  <w:sectPr w:rsidR="008808C6" w:rsidSect="00773EF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66882" w:rsidRDefault="00266882" w:rsidP="00266882">
      <w:pPr>
        <w:shd w:val="clear" w:color="auto" w:fill="FFFFFF"/>
        <w:spacing w:line="240" w:lineRule="auto"/>
        <w:jc w:val="right"/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</w:pPr>
      <w:r w:rsidRPr="00773EF5"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  <w:t>2</w:t>
      </w:r>
    </w:p>
    <w:p w:rsidR="00A2426D" w:rsidRDefault="00A2426D" w:rsidP="002B64B0">
      <w:pPr>
        <w:shd w:val="clear" w:color="auto" w:fill="FFFFFF"/>
        <w:spacing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:rsidR="002B64B0" w:rsidRDefault="00A2426D" w:rsidP="00A2426D">
      <w:pPr>
        <w:shd w:val="clear" w:color="auto" w:fill="FFFFFF"/>
        <w:spacing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A2426D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Выявление индивидуальных особенностей отношения  воспитанников к слушанию и восприятию художественных произведений</w:t>
      </w:r>
    </w:p>
    <w:p w:rsidR="00A2426D" w:rsidRDefault="00A2426D" w:rsidP="00A2426D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A2426D" w:rsidRDefault="00A2426D" w:rsidP="00A2426D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ru-RU"/>
        </w:rPr>
      </w:pPr>
      <w:r w:rsidRPr="00A2426D">
        <w:rPr>
          <w:rFonts w:ascii="Palatino Linotype" w:eastAsia="Times New Roman" w:hAnsi="Palatino Linotype" w:cs="Times New Roman"/>
          <w:i/>
          <w:sz w:val="24"/>
          <w:szCs w:val="24"/>
          <w:lang w:eastAsia="ru-RU"/>
        </w:rPr>
        <w:t>Осуществляется в процессе педагогического наблюдения</w:t>
      </w:r>
    </w:p>
    <w:p w:rsidR="008808C6" w:rsidRPr="00A2426D" w:rsidRDefault="008808C6" w:rsidP="008808C6">
      <w:pPr>
        <w:shd w:val="clear" w:color="auto" w:fill="FFFFFF"/>
        <w:spacing w:line="240" w:lineRule="auto"/>
        <w:rPr>
          <w:rFonts w:ascii="Palatino Linotype" w:eastAsia="Times New Roman" w:hAnsi="Palatino Linotype" w:cs="Times New Roman"/>
          <w:i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05"/>
        <w:gridCol w:w="1456"/>
        <w:gridCol w:w="625"/>
        <w:gridCol w:w="625"/>
        <w:gridCol w:w="625"/>
        <w:gridCol w:w="992"/>
        <w:gridCol w:w="850"/>
        <w:gridCol w:w="1276"/>
        <w:gridCol w:w="709"/>
        <w:gridCol w:w="1276"/>
        <w:gridCol w:w="992"/>
        <w:gridCol w:w="992"/>
        <w:gridCol w:w="709"/>
        <w:gridCol w:w="709"/>
        <w:gridCol w:w="1134"/>
        <w:gridCol w:w="1053"/>
        <w:gridCol w:w="724"/>
      </w:tblGrid>
      <w:tr w:rsidR="005429C4" w:rsidRPr="008808C6" w:rsidTr="00FD691A">
        <w:tc>
          <w:tcPr>
            <w:tcW w:w="605" w:type="dxa"/>
            <w:vMerge w:val="restart"/>
          </w:tcPr>
          <w:p w:rsidR="005429C4" w:rsidRPr="008808C6" w:rsidRDefault="005429C4" w:rsidP="008808C6">
            <w:pPr>
              <w:rPr>
                <w:rFonts w:ascii="Palatino Linotype" w:eastAsia="Times New Roman" w:hAnsi="Palatino Linotype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8808C6">
              <w:rPr>
                <w:rFonts w:ascii="Palatino Linotype" w:eastAsia="Times New Roman" w:hAnsi="Palatino Linotype" w:cs="Times New Roman"/>
                <w:b/>
                <w:i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456" w:type="dxa"/>
            <w:vMerge w:val="restart"/>
          </w:tcPr>
          <w:p w:rsidR="005429C4" w:rsidRPr="008808C6" w:rsidRDefault="005429C4" w:rsidP="008808C6">
            <w:pPr>
              <w:rPr>
                <w:rFonts w:ascii="Palatino Linotype" w:eastAsia="Times New Roman" w:hAnsi="Palatino Linotype" w:cs="Times New Roman"/>
                <w:b/>
                <w:i/>
                <w:sz w:val="20"/>
                <w:szCs w:val="20"/>
                <w:lang w:eastAsia="ru-RU"/>
              </w:rPr>
            </w:pPr>
            <w:r w:rsidRPr="008808C6">
              <w:rPr>
                <w:rFonts w:ascii="Palatino Linotype" w:eastAsia="Times New Roman" w:hAnsi="Palatino Linotype" w:cs="Times New Roman"/>
                <w:b/>
                <w:i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1875" w:type="dxa"/>
            <w:gridSpan w:val="3"/>
            <w:vAlign w:val="center"/>
          </w:tcPr>
          <w:p w:rsidR="005429C4" w:rsidRDefault="005429C4" w:rsidP="005429C4">
            <w:pPr>
              <w:shd w:val="clear" w:color="auto" w:fill="FFFFFF"/>
              <w:ind w:hanging="35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808C6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Проявление</w:t>
            </w:r>
          </w:p>
          <w:p w:rsidR="00FD691A" w:rsidRDefault="005429C4" w:rsidP="005429C4">
            <w:pPr>
              <w:shd w:val="clear" w:color="auto" w:fill="FFFFFF"/>
              <w:ind w:hanging="35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808C6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интереса </w:t>
            </w:r>
          </w:p>
          <w:p w:rsidR="005429C4" w:rsidRPr="008808C6" w:rsidRDefault="005429C4" w:rsidP="005429C4">
            <w:pPr>
              <w:shd w:val="clear" w:color="auto" w:fill="FFFFFF"/>
              <w:ind w:hanging="35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ru-RU"/>
              </w:rPr>
            </w:pPr>
            <w:r w:rsidRPr="008808C6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  <w:t>к книгам</w:t>
            </w:r>
          </w:p>
        </w:tc>
        <w:tc>
          <w:tcPr>
            <w:tcW w:w="3118" w:type="dxa"/>
            <w:gridSpan w:val="3"/>
            <w:vAlign w:val="center"/>
          </w:tcPr>
          <w:p w:rsidR="005429C4" w:rsidRDefault="005429C4" w:rsidP="005429C4">
            <w:pPr>
              <w:shd w:val="clear" w:color="auto" w:fill="FFFFFF"/>
              <w:ind w:hanging="35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A3958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Проявление</w:t>
            </w:r>
          </w:p>
          <w:p w:rsidR="005429C4" w:rsidRPr="008808C6" w:rsidRDefault="005429C4" w:rsidP="005429C4">
            <w:pPr>
              <w:shd w:val="clear" w:color="auto" w:fill="FFFFFF"/>
              <w:ind w:hanging="35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ru-RU"/>
              </w:rPr>
            </w:pPr>
            <w:r w:rsidRPr="009A3958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  <w:t>отношения к книгам</w:t>
            </w:r>
          </w:p>
        </w:tc>
        <w:tc>
          <w:tcPr>
            <w:tcW w:w="2977" w:type="dxa"/>
            <w:gridSpan w:val="3"/>
            <w:vAlign w:val="center"/>
          </w:tcPr>
          <w:p w:rsidR="005429C4" w:rsidRDefault="005429C4" w:rsidP="005429C4">
            <w:pPr>
              <w:shd w:val="clear" w:color="auto" w:fill="FFFFFF"/>
              <w:ind w:hanging="35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A3958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Проявление интереса</w:t>
            </w:r>
          </w:p>
          <w:p w:rsidR="005429C4" w:rsidRDefault="005429C4" w:rsidP="005429C4">
            <w:pPr>
              <w:shd w:val="clear" w:color="auto" w:fill="FFFFFF"/>
              <w:ind w:hanging="35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A3958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к слушанию </w:t>
            </w:r>
            <w:proofErr w:type="gramStart"/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  <w:t>литературного</w:t>
            </w:r>
            <w:proofErr w:type="gramEnd"/>
          </w:p>
          <w:p w:rsidR="005429C4" w:rsidRPr="008808C6" w:rsidRDefault="005429C4" w:rsidP="005429C4">
            <w:pPr>
              <w:shd w:val="clear" w:color="auto" w:fill="FFFFFF"/>
              <w:ind w:hanging="35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ru-RU"/>
              </w:rPr>
            </w:pPr>
            <w:r w:rsidRPr="009A3958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произведений</w:t>
            </w:r>
          </w:p>
        </w:tc>
        <w:tc>
          <w:tcPr>
            <w:tcW w:w="2410" w:type="dxa"/>
            <w:gridSpan w:val="3"/>
            <w:vAlign w:val="center"/>
          </w:tcPr>
          <w:p w:rsidR="005429C4" w:rsidRDefault="005429C4" w:rsidP="005429C4">
            <w:pPr>
              <w:shd w:val="clear" w:color="auto" w:fill="FFFFFF"/>
              <w:ind w:hanging="35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66F85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Проявление интереса</w:t>
            </w:r>
          </w:p>
          <w:p w:rsidR="005429C4" w:rsidRPr="008808C6" w:rsidRDefault="005429C4" w:rsidP="005429C4">
            <w:pPr>
              <w:shd w:val="clear" w:color="auto" w:fill="FFFFFF"/>
              <w:ind w:hanging="35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ru-RU"/>
              </w:rPr>
            </w:pPr>
            <w:r w:rsidRPr="00B66F85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к 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литературному </w:t>
            </w:r>
            <w:r w:rsidRPr="00B66F85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произведению</w:t>
            </w:r>
          </w:p>
        </w:tc>
        <w:tc>
          <w:tcPr>
            <w:tcW w:w="2911" w:type="dxa"/>
            <w:gridSpan w:val="3"/>
          </w:tcPr>
          <w:p w:rsidR="005429C4" w:rsidRPr="008808C6" w:rsidRDefault="005429C4" w:rsidP="005429C4">
            <w:pPr>
              <w:shd w:val="clear" w:color="auto" w:fill="FFFFFF"/>
              <w:ind w:hanging="35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ru-RU"/>
              </w:rPr>
            </w:pPr>
            <w:r w:rsidRPr="005429C4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Проявление отношения к содержанию литературного произведения</w:t>
            </w:r>
            <w:r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691A" w:rsidRPr="008808C6" w:rsidTr="00FD691A">
        <w:trPr>
          <w:cantSplit/>
          <w:trHeight w:val="3152"/>
        </w:trPr>
        <w:tc>
          <w:tcPr>
            <w:tcW w:w="605" w:type="dxa"/>
            <w:vMerge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extDirection w:val="btLr"/>
            <w:vAlign w:val="center"/>
          </w:tcPr>
          <w:p w:rsidR="008808C6" w:rsidRPr="008808C6" w:rsidRDefault="009A3958" w:rsidP="009A3958">
            <w:pPr>
              <w:ind w:left="113" w:right="113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Р</w:t>
            </w:r>
            <w:r w:rsidR="008808C6" w:rsidRPr="008808C6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егулярно</w:t>
            </w:r>
          </w:p>
        </w:tc>
        <w:tc>
          <w:tcPr>
            <w:tcW w:w="625" w:type="dxa"/>
            <w:textDirection w:val="btLr"/>
            <w:vAlign w:val="center"/>
          </w:tcPr>
          <w:p w:rsidR="008808C6" w:rsidRPr="008808C6" w:rsidRDefault="009A3958" w:rsidP="009A3958">
            <w:pPr>
              <w:ind w:left="113" w:right="113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Э</w:t>
            </w:r>
            <w:r w:rsidR="008808C6" w:rsidRPr="008808C6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пизодически</w:t>
            </w:r>
          </w:p>
        </w:tc>
        <w:tc>
          <w:tcPr>
            <w:tcW w:w="625" w:type="dxa"/>
            <w:textDirection w:val="btLr"/>
            <w:vAlign w:val="center"/>
          </w:tcPr>
          <w:p w:rsidR="008808C6" w:rsidRPr="008808C6" w:rsidRDefault="009A3958" w:rsidP="009A3958">
            <w:pPr>
              <w:ind w:left="113" w:right="113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Н</w:t>
            </w:r>
            <w:r w:rsidR="008808C6" w:rsidRPr="008808C6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икогда</w:t>
            </w:r>
          </w:p>
        </w:tc>
        <w:tc>
          <w:tcPr>
            <w:tcW w:w="992" w:type="dxa"/>
            <w:textDirection w:val="btLr"/>
          </w:tcPr>
          <w:p w:rsidR="008808C6" w:rsidRPr="008808C6" w:rsidRDefault="009A3958" w:rsidP="009A3958">
            <w:pPr>
              <w:ind w:left="113" w:right="113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Относится к книгам бережно (не мнет, не рвет, кладет на место)</w:t>
            </w:r>
          </w:p>
        </w:tc>
        <w:tc>
          <w:tcPr>
            <w:tcW w:w="850" w:type="dxa"/>
            <w:textDirection w:val="btLr"/>
            <w:vAlign w:val="center"/>
          </w:tcPr>
          <w:p w:rsidR="008808C6" w:rsidRPr="008808C6" w:rsidRDefault="009A3958" w:rsidP="009A3958">
            <w:pPr>
              <w:ind w:left="113" w:right="113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Не демонстрирует бережного отношения к книгам</w:t>
            </w:r>
          </w:p>
        </w:tc>
        <w:tc>
          <w:tcPr>
            <w:tcW w:w="1276" w:type="dxa"/>
            <w:textDirection w:val="btLr"/>
          </w:tcPr>
          <w:p w:rsidR="008808C6" w:rsidRPr="008808C6" w:rsidRDefault="009A3958" w:rsidP="009A3958">
            <w:pPr>
              <w:ind w:left="113" w:right="113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Не знает правил обращения с книгами. Относится к книгам как к объектам манипулирования</w:t>
            </w:r>
          </w:p>
        </w:tc>
        <w:tc>
          <w:tcPr>
            <w:tcW w:w="709" w:type="dxa"/>
            <w:textDirection w:val="btLr"/>
          </w:tcPr>
          <w:p w:rsidR="008808C6" w:rsidRPr="008808C6" w:rsidRDefault="00B66F85" w:rsidP="007F25D8">
            <w:pPr>
              <w:ind w:left="113" w:right="113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Всегда  </w:t>
            </w:r>
            <w:r w:rsidR="009A3958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внимательно слу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ш</w:t>
            </w:r>
            <w:r w:rsidR="009A3958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ает, спокойно сидит</w:t>
            </w:r>
          </w:p>
        </w:tc>
        <w:tc>
          <w:tcPr>
            <w:tcW w:w="1276" w:type="dxa"/>
            <w:textDirection w:val="btLr"/>
          </w:tcPr>
          <w:p w:rsidR="008808C6" w:rsidRPr="008808C6" w:rsidRDefault="00B66F85" w:rsidP="00B66F85">
            <w:pPr>
              <w:ind w:left="113" w:right="113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Интерес к слушанию проявляет эпизодически, с трудом в процессе чтения может усидеть на месте</w:t>
            </w:r>
          </w:p>
        </w:tc>
        <w:tc>
          <w:tcPr>
            <w:tcW w:w="992" w:type="dxa"/>
            <w:textDirection w:val="btLr"/>
          </w:tcPr>
          <w:p w:rsidR="008808C6" w:rsidRPr="008808C6" w:rsidRDefault="00B66F85" w:rsidP="00B66F85">
            <w:pPr>
              <w:ind w:left="113" w:right="113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Интерес к слушанию не проявляет, не может усидеть на месте</w:t>
            </w:r>
            <w:r w:rsidR="007F25D8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, все время убегает</w:t>
            </w:r>
          </w:p>
        </w:tc>
        <w:tc>
          <w:tcPr>
            <w:tcW w:w="992" w:type="dxa"/>
            <w:textDirection w:val="btLr"/>
          </w:tcPr>
          <w:p w:rsidR="008808C6" w:rsidRPr="008808C6" w:rsidRDefault="007F25D8" w:rsidP="005429C4">
            <w:pPr>
              <w:ind w:left="113" w:right="113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Любит слушать литературные произведения разных жанров: стихи, сказки, прозу </w:t>
            </w:r>
            <w:r w:rsidR="005429C4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709" w:type="dxa"/>
            <w:textDirection w:val="btLr"/>
          </w:tcPr>
          <w:p w:rsidR="005429C4" w:rsidRDefault="005429C4" w:rsidP="005429C4">
            <w:pPr>
              <w:ind w:left="113" w:right="113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Проявляет избирательный </w:t>
            </w:r>
          </w:p>
          <w:p w:rsidR="008808C6" w:rsidRPr="008808C6" w:rsidRDefault="005429C4" w:rsidP="005429C4">
            <w:pPr>
              <w:ind w:left="113" w:right="113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интерес</w:t>
            </w:r>
          </w:p>
        </w:tc>
        <w:tc>
          <w:tcPr>
            <w:tcW w:w="709" w:type="dxa"/>
            <w:textDirection w:val="btLr"/>
            <w:vAlign w:val="center"/>
          </w:tcPr>
          <w:p w:rsidR="008808C6" w:rsidRPr="008808C6" w:rsidRDefault="005429C4" w:rsidP="00FD691A">
            <w:pPr>
              <w:ind w:left="113" w:right="113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Интерес не проявляет</w:t>
            </w:r>
          </w:p>
        </w:tc>
        <w:tc>
          <w:tcPr>
            <w:tcW w:w="1134" w:type="dxa"/>
            <w:textDirection w:val="btLr"/>
            <w:vAlign w:val="center"/>
          </w:tcPr>
          <w:p w:rsidR="008808C6" w:rsidRPr="008808C6" w:rsidRDefault="00FD691A" w:rsidP="00FD691A">
            <w:pPr>
              <w:ind w:left="113" w:right="113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Эмоционально реагирует на содержание; стремится проговаривать знакомые слова, фразы</w:t>
            </w:r>
          </w:p>
        </w:tc>
        <w:tc>
          <w:tcPr>
            <w:tcW w:w="1053" w:type="dxa"/>
            <w:textDirection w:val="btLr"/>
            <w:vAlign w:val="center"/>
          </w:tcPr>
          <w:p w:rsidR="008808C6" w:rsidRPr="008808C6" w:rsidRDefault="00FD691A" w:rsidP="00FD691A">
            <w:pPr>
              <w:ind w:left="113" w:right="113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Эмоционально реагирует на содержание, но не стремится к «речевой активности» </w:t>
            </w:r>
          </w:p>
        </w:tc>
        <w:tc>
          <w:tcPr>
            <w:tcW w:w="724" w:type="dxa"/>
            <w:textDirection w:val="btLr"/>
            <w:vAlign w:val="center"/>
          </w:tcPr>
          <w:p w:rsidR="008808C6" w:rsidRPr="008808C6" w:rsidRDefault="00FD691A" w:rsidP="00FD691A">
            <w:pPr>
              <w:ind w:left="113" w:right="113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Остается безучастным </w:t>
            </w:r>
          </w:p>
        </w:tc>
      </w:tr>
      <w:tr w:rsidR="00FD691A" w:rsidRPr="008808C6" w:rsidTr="00FD691A">
        <w:tc>
          <w:tcPr>
            <w:tcW w:w="605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8808C6" w:rsidRPr="008808C6" w:rsidRDefault="008808C6" w:rsidP="008808C6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8808C6" w:rsidRPr="008808C6" w:rsidRDefault="008808C6" w:rsidP="008808C6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8808C6" w:rsidRPr="008808C6" w:rsidRDefault="008808C6" w:rsidP="008808C6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</w:tr>
      <w:tr w:rsidR="00FD691A" w:rsidRPr="008808C6" w:rsidTr="00FD691A">
        <w:tc>
          <w:tcPr>
            <w:tcW w:w="605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8808C6" w:rsidRPr="008808C6" w:rsidRDefault="008808C6" w:rsidP="008808C6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8808C6" w:rsidRPr="008808C6" w:rsidRDefault="008808C6" w:rsidP="008808C6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8808C6" w:rsidRPr="008808C6" w:rsidRDefault="008808C6" w:rsidP="008808C6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</w:tr>
      <w:tr w:rsidR="00FD691A" w:rsidRPr="008808C6" w:rsidTr="00FD691A">
        <w:tc>
          <w:tcPr>
            <w:tcW w:w="605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8808C6" w:rsidRPr="008808C6" w:rsidRDefault="008808C6" w:rsidP="008808C6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8808C6" w:rsidRPr="008808C6" w:rsidRDefault="008808C6" w:rsidP="008808C6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8808C6" w:rsidRPr="008808C6" w:rsidRDefault="008808C6" w:rsidP="008808C6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</w:tr>
      <w:tr w:rsidR="00FD691A" w:rsidRPr="008808C6" w:rsidTr="00FD691A">
        <w:tc>
          <w:tcPr>
            <w:tcW w:w="605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8808C6" w:rsidRPr="008808C6" w:rsidRDefault="008808C6" w:rsidP="008808C6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8808C6" w:rsidRPr="008808C6" w:rsidRDefault="008808C6" w:rsidP="008808C6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8808C6" w:rsidRPr="008808C6" w:rsidRDefault="008808C6" w:rsidP="008808C6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</w:tr>
      <w:tr w:rsidR="00FD691A" w:rsidRPr="008808C6" w:rsidTr="00FD691A">
        <w:tc>
          <w:tcPr>
            <w:tcW w:w="605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8808C6" w:rsidRPr="008808C6" w:rsidRDefault="008808C6" w:rsidP="008808C6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8808C6" w:rsidRPr="008808C6" w:rsidRDefault="008808C6" w:rsidP="008808C6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8808C6" w:rsidRPr="008808C6" w:rsidRDefault="008808C6" w:rsidP="008808C6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8808C6" w:rsidRPr="008808C6" w:rsidRDefault="008808C6" w:rsidP="00A2426D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</w:p>
        </w:tc>
      </w:tr>
    </w:tbl>
    <w:p w:rsidR="00A2426D" w:rsidRPr="00A2426D" w:rsidRDefault="00A2426D" w:rsidP="00A2426D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8808C6" w:rsidRPr="007F25D8" w:rsidRDefault="008808C6" w:rsidP="007F25D8">
      <w:pPr>
        <w:shd w:val="clear" w:color="auto" w:fill="FFFFFF"/>
        <w:spacing w:line="240" w:lineRule="auto"/>
        <w:jc w:val="both"/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</w:pPr>
    </w:p>
    <w:p w:rsidR="008808C6" w:rsidRDefault="008808C6" w:rsidP="008808C6">
      <w:pPr>
        <w:shd w:val="clear" w:color="auto" w:fill="FFFFFF"/>
        <w:spacing w:line="240" w:lineRule="auto"/>
        <w:jc w:val="both"/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  <w:sectPr w:rsidR="008808C6" w:rsidSect="008808C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73EF5" w:rsidRPr="00773EF5" w:rsidRDefault="00773EF5" w:rsidP="00773EF5">
      <w:pPr>
        <w:shd w:val="clear" w:color="auto" w:fill="FFFFFF"/>
        <w:spacing w:line="240" w:lineRule="auto"/>
        <w:jc w:val="right"/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</w:pPr>
      <w:r w:rsidRPr="00773EF5"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  <w:r w:rsidR="002309CF"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  <w:t>3</w:t>
      </w:r>
    </w:p>
    <w:p w:rsidR="00773EF5" w:rsidRPr="00773EF5" w:rsidRDefault="00773EF5" w:rsidP="00773EF5">
      <w:pPr>
        <w:shd w:val="clear" w:color="auto" w:fill="FFFFFF"/>
        <w:spacing w:line="240" w:lineRule="auto"/>
        <w:jc w:val="right"/>
        <w:rPr>
          <w:rFonts w:ascii="Palatino Linotype" w:hAnsi="Palatino Linotype"/>
          <w:b/>
          <w:i/>
          <w:color w:val="000000"/>
          <w:sz w:val="20"/>
          <w:szCs w:val="20"/>
          <w:shd w:val="clear" w:color="auto" w:fill="FFFFFF"/>
        </w:rPr>
      </w:pPr>
    </w:p>
    <w:p w:rsidR="00773EF5" w:rsidRDefault="00773EF5" w:rsidP="00BE1990">
      <w:pPr>
        <w:shd w:val="clear" w:color="auto" w:fill="FFFFFF"/>
        <w:spacing w:line="209" w:lineRule="auto"/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  <w:r w:rsidRPr="00773EF5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 xml:space="preserve">Анкета </w:t>
      </w:r>
      <w:r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 xml:space="preserve"> </w:t>
      </w:r>
      <w:r w:rsidRPr="00773EF5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 xml:space="preserve"> </w:t>
      </w:r>
      <w:r w:rsidRPr="00773EF5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родителей «Книга в вашем доме»</w:t>
      </w:r>
    </w:p>
    <w:p w:rsidR="00773EF5" w:rsidRPr="00773EF5" w:rsidRDefault="00773EF5" w:rsidP="00BE1990">
      <w:pPr>
        <w:shd w:val="clear" w:color="auto" w:fill="FFFFFF"/>
        <w:spacing w:line="209" w:lineRule="auto"/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</w:p>
    <w:p w:rsidR="00773EF5" w:rsidRPr="00BE1990" w:rsidRDefault="00773EF5" w:rsidP="00BE1990">
      <w:pPr>
        <w:shd w:val="clear" w:color="auto" w:fill="FFFFFF"/>
        <w:spacing w:line="209" w:lineRule="auto"/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</w:pPr>
      <w:r w:rsidRPr="00BE1990"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  <w:t>Уважаемые родители! Просим вас ответить на вопросы анкеты</w:t>
      </w:r>
    </w:p>
    <w:p w:rsidR="00773EF5" w:rsidRPr="00773EF5" w:rsidRDefault="00773EF5" w:rsidP="00BE1990">
      <w:pPr>
        <w:shd w:val="clear" w:color="auto" w:fill="FFFFFF"/>
        <w:spacing w:line="209" w:lineRule="auto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1228AD" w:rsidRDefault="001228AD" w:rsidP="00BE1990">
      <w:pPr>
        <w:pStyle w:val="a3"/>
        <w:numPr>
          <w:ilvl w:val="0"/>
          <w:numId w:val="1"/>
        </w:numPr>
        <w:shd w:val="clear" w:color="auto" w:fill="FFFFFF"/>
        <w:spacing w:after="0" w:line="209" w:lineRule="auto"/>
        <w:ind w:left="426" w:hanging="366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Что из перечисленного ниже вызывает у вашего ребенка наибольший интерес?</w:t>
      </w:r>
    </w:p>
    <w:p w:rsidR="001228AD" w:rsidRDefault="001228AD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Компьютер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(планшет, телефон или иной </w:t>
      </w:r>
      <w:proofErr w:type="spellStart"/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гаджет</w:t>
      </w:r>
      <w:proofErr w:type="spellEnd"/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)</w:t>
      </w:r>
    </w:p>
    <w:p w:rsidR="001228AD" w:rsidRDefault="001228AD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Книг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а</w:t>
      </w:r>
    </w:p>
    <w:p w:rsidR="001228AD" w:rsidRDefault="001228AD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Телевизор</w:t>
      </w:r>
    </w:p>
    <w:p w:rsidR="00BE1990" w:rsidRPr="00BE1990" w:rsidRDefault="00BE1990" w:rsidP="00BE1990">
      <w:pPr>
        <w:shd w:val="clear" w:color="auto" w:fill="FFFFFF"/>
        <w:spacing w:line="209" w:lineRule="auto"/>
        <w:ind w:left="18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773EF5" w:rsidRPr="00773EF5" w:rsidRDefault="00773EF5" w:rsidP="00BE1990">
      <w:pPr>
        <w:pStyle w:val="a3"/>
        <w:numPr>
          <w:ilvl w:val="0"/>
          <w:numId w:val="1"/>
        </w:numPr>
        <w:shd w:val="clear" w:color="auto" w:fill="FFFFFF"/>
        <w:spacing w:after="0" w:line="209" w:lineRule="auto"/>
        <w:ind w:left="426" w:hanging="366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Есть ли у вас </w:t>
      </w:r>
      <w:r w:rsidR="0032094E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дома книги (домашняя библиотека)</w:t>
      </w: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? </w:t>
      </w:r>
    </w:p>
    <w:p w:rsidR="00773EF5" w:rsidRDefault="00773EF5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Д</w:t>
      </w: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а</w:t>
      </w:r>
    </w:p>
    <w:p w:rsidR="00773EF5" w:rsidRDefault="00773EF5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Нет</w:t>
      </w:r>
    </w:p>
    <w:p w:rsidR="00BE1990" w:rsidRPr="00BE1990" w:rsidRDefault="00BE1990" w:rsidP="00BE1990">
      <w:pPr>
        <w:shd w:val="clear" w:color="auto" w:fill="FFFFFF"/>
        <w:spacing w:line="209" w:lineRule="auto"/>
        <w:ind w:left="18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1228AD" w:rsidRDefault="001228AD" w:rsidP="00BE1990">
      <w:pPr>
        <w:pStyle w:val="a3"/>
        <w:numPr>
          <w:ilvl w:val="0"/>
          <w:numId w:val="1"/>
        </w:numPr>
        <w:shd w:val="clear" w:color="auto" w:fill="FFFFFF"/>
        <w:spacing w:after="0" w:line="209" w:lineRule="auto"/>
        <w:ind w:left="426" w:hanging="366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Часто ли вы покупаете книги ребенку?</w:t>
      </w:r>
    </w:p>
    <w:p w:rsidR="001228AD" w:rsidRDefault="001228AD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Да </w:t>
      </w:r>
    </w:p>
    <w:p w:rsidR="001228AD" w:rsidRDefault="001228AD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Нет</w:t>
      </w:r>
    </w:p>
    <w:p w:rsidR="00BE1990" w:rsidRPr="00BE1990" w:rsidRDefault="00BE1990" w:rsidP="00BE1990">
      <w:pPr>
        <w:shd w:val="clear" w:color="auto" w:fill="FFFFFF"/>
        <w:spacing w:line="209" w:lineRule="auto"/>
        <w:ind w:left="18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32094E" w:rsidRPr="0032094E" w:rsidRDefault="0032094E" w:rsidP="00BE1990">
      <w:pPr>
        <w:pStyle w:val="a3"/>
        <w:numPr>
          <w:ilvl w:val="0"/>
          <w:numId w:val="1"/>
        </w:numPr>
        <w:shd w:val="clear" w:color="auto" w:fill="FFFFFF"/>
        <w:spacing w:after="0" w:line="209" w:lineRule="auto"/>
        <w:ind w:left="426" w:hanging="366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32094E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Есть ли в семье традиции семейного чтения?</w:t>
      </w:r>
    </w:p>
    <w:p w:rsidR="0032094E" w:rsidRDefault="0032094E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Д</w:t>
      </w: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а</w:t>
      </w:r>
    </w:p>
    <w:p w:rsidR="0032094E" w:rsidRDefault="0032094E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Нет</w:t>
      </w:r>
    </w:p>
    <w:p w:rsidR="00BE1990" w:rsidRPr="00BE1990" w:rsidRDefault="00BE1990" w:rsidP="00BE1990">
      <w:pPr>
        <w:shd w:val="clear" w:color="auto" w:fill="FFFFFF"/>
        <w:spacing w:line="209" w:lineRule="auto"/>
        <w:ind w:left="18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32094E" w:rsidRPr="0032094E" w:rsidRDefault="0032094E" w:rsidP="00BE1990">
      <w:pPr>
        <w:pStyle w:val="a3"/>
        <w:numPr>
          <w:ilvl w:val="0"/>
          <w:numId w:val="1"/>
        </w:numPr>
        <w:shd w:val="clear" w:color="auto" w:fill="FFFFFF"/>
        <w:spacing w:after="0" w:line="209" w:lineRule="auto"/>
        <w:ind w:left="426" w:hanging="366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32094E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Совместное чтение детской литературы происходит:</w:t>
      </w:r>
    </w:p>
    <w:p w:rsidR="0032094E" w:rsidRDefault="0032094E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ч</w:t>
      </w:r>
      <w:r w:rsidRPr="0032094E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асто</w:t>
      </w:r>
    </w:p>
    <w:p w:rsidR="0032094E" w:rsidRDefault="0032094E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в</w:t>
      </w:r>
      <w:r w:rsidRPr="0032094E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ремя от времени</w:t>
      </w:r>
    </w:p>
    <w:p w:rsidR="0032094E" w:rsidRDefault="0032094E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р</w:t>
      </w:r>
      <w:r w:rsidRPr="0032094E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едко</w:t>
      </w:r>
    </w:p>
    <w:p w:rsidR="00BE1990" w:rsidRPr="00BE1990" w:rsidRDefault="00BE1990" w:rsidP="00BE1990">
      <w:pPr>
        <w:shd w:val="clear" w:color="auto" w:fill="FFFFFF"/>
        <w:spacing w:line="209" w:lineRule="auto"/>
        <w:ind w:left="18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32094E" w:rsidRPr="0032094E" w:rsidRDefault="0032094E" w:rsidP="00BE1990">
      <w:pPr>
        <w:pStyle w:val="a3"/>
        <w:numPr>
          <w:ilvl w:val="0"/>
          <w:numId w:val="1"/>
        </w:numPr>
        <w:shd w:val="clear" w:color="auto" w:fill="FFFFFF"/>
        <w:spacing w:after="0" w:line="209" w:lineRule="auto"/>
        <w:ind w:left="426" w:hanging="366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32094E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Вы читаете детям книги: </w:t>
      </w:r>
    </w:p>
    <w:p w:rsidR="0032094E" w:rsidRPr="0032094E" w:rsidRDefault="0032094E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32094E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по просьбе ребенка </w:t>
      </w:r>
    </w:p>
    <w:p w:rsidR="0032094E" w:rsidRDefault="0032094E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32094E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по своей инициативе </w:t>
      </w:r>
    </w:p>
    <w:p w:rsidR="00BE1990" w:rsidRPr="00BE1990" w:rsidRDefault="00BE1990" w:rsidP="00BE1990">
      <w:pPr>
        <w:shd w:val="clear" w:color="auto" w:fill="FFFFFF"/>
        <w:spacing w:line="209" w:lineRule="auto"/>
        <w:ind w:left="18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773EF5" w:rsidRPr="00773EF5" w:rsidRDefault="00773EF5" w:rsidP="00BE1990">
      <w:pPr>
        <w:pStyle w:val="a3"/>
        <w:numPr>
          <w:ilvl w:val="0"/>
          <w:numId w:val="1"/>
        </w:numPr>
        <w:shd w:val="clear" w:color="auto" w:fill="FFFFFF"/>
        <w:spacing w:after="0" w:line="209" w:lineRule="auto"/>
        <w:ind w:left="426" w:hanging="366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Какие книги предпочитает ваш ребёнок</w:t>
      </w:r>
      <w:r w:rsidR="0032094E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?</w:t>
      </w: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</w:p>
    <w:p w:rsidR="0032094E" w:rsidRDefault="0032094E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С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казки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,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 стихи</w:t>
      </w:r>
    </w:p>
    <w:p w:rsidR="00773EF5" w:rsidRPr="00773EF5" w:rsidRDefault="0032094E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Л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итературу о природе</w:t>
      </w:r>
    </w:p>
    <w:p w:rsidR="00773EF5" w:rsidRPr="00773EF5" w:rsidRDefault="0032094E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К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ниги познавательного содержания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(энциклопедии)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</w:p>
    <w:p w:rsidR="00773EF5" w:rsidRDefault="0032094E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Н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ет определённых предпочтений</w:t>
      </w:r>
    </w:p>
    <w:p w:rsidR="00BE1990" w:rsidRPr="00BE1990" w:rsidRDefault="00BE1990" w:rsidP="00BE1990">
      <w:pPr>
        <w:shd w:val="clear" w:color="auto" w:fill="FFFFFF"/>
        <w:spacing w:line="209" w:lineRule="auto"/>
        <w:ind w:left="18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773EF5" w:rsidRDefault="00773EF5" w:rsidP="00BE1990">
      <w:pPr>
        <w:pStyle w:val="a3"/>
        <w:numPr>
          <w:ilvl w:val="0"/>
          <w:numId w:val="1"/>
        </w:numPr>
        <w:shd w:val="clear" w:color="auto" w:fill="FFFFFF"/>
        <w:spacing w:after="0" w:line="209" w:lineRule="auto"/>
        <w:ind w:left="426" w:hanging="366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1228A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Читаете ли вы с ребёнком произведения</w:t>
      </w:r>
      <w:r w:rsidR="001228AD" w:rsidRPr="001228A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Pr="001228A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длительного чтения? Если</w:t>
      </w:r>
      <w:r w:rsidR="001228AD" w:rsidRPr="001228A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«</w:t>
      </w:r>
      <w:r w:rsidRPr="001228A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да</w:t>
      </w:r>
      <w:r w:rsidR="001228AD" w:rsidRPr="001228A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»</w:t>
      </w:r>
      <w:r w:rsidRPr="001228A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, то какие последние произведения вы прочитали?</w:t>
      </w:r>
      <w:r w:rsidR="001228A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____</w:t>
      </w:r>
      <w:r w:rsidRPr="001228A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______________________________________</w:t>
      </w:r>
    </w:p>
    <w:p w:rsidR="00BE1990" w:rsidRPr="00BE1990" w:rsidRDefault="00BE1990" w:rsidP="00BE1990">
      <w:pPr>
        <w:shd w:val="clear" w:color="auto" w:fill="FFFFFF"/>
        <w:spacing w:line="209" w:lineRule="auto"/>
        <w:ind w:left="6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773EF5" w:rsidRPr="00773EF5" w:rsidRDefault="00773EF5" w:rsidP="00BE1990">
      <w:pPr>
        <w:pStyle w:val="a3"/>
        <w:numPr>
          <w:ilvl w:val="0"/>
          <w:numId w:val="1"/>
        </w:numPr>
        <w:shd w:val="clear" w:color="auto" w:fill="FFFFFF"/>
        <w:spacing w:after="0" w:line="209" w:lineRule="auto"/>
        <w:ind w:left="426" w:hanging="366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Читаете ли вы сами литературу? Если да то, что предпочитаете: </w:t>
      </w:r>
    </w:p>
    <w:p w:rsidR="00773EF5" w:rsidRPr="00773EF5" w:rsidRDefault="001228AD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П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ериодическую литературу (журналы, газеты) </w:t>
      </w:r>
    </w:p>
    <w:p w:rsidR="00773EF5" w:rsidRPr="00773EF5" w:rsidRDefault="001228AD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П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ознавательную литературу </w:t>
      </w:r>
    </w:p>
    <w:p w:rsidR="00773EF5" w:rsidRDefault="001228AD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Х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удожественную литературу </w:t>
      </w:r>
    </w:p>
    <w:p w:rsidR="00BE1990" w:rsidRPr="00BE1990" w:rsidRDefault="00BE1990" w:rsidP="00BE1990">
      <w:pPr>
        <w:shd w:val="clear" w:color="auto" w:fill="FFFFFF"/>
        <w:spacing w:line="209" w:lineRule="auto"/>
        <w:ind w:left="18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773EF5" w:rsidRPr="00773EF5" w:rsidRDefault="00773EF5" w:rsidP="00BE1990">
      <w:pPr>
        <w:pStyle w:val="a3"/>
        <w:numPr>
          <w:ilvl w:val="0"/>
          <w:numId w:val="1"/>
        </w:numPr>
        <w:shd w:val="clear" w:color="auto" w:fill="FFFFFF"/>
        <w:spacing w:after="0" w:line="209" w:lineRule="auto"/>
        <w:ind w:left="426" w:hanging="366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Какова, по</w:t>
      </w:r>
      <w:r w:rsidR="00BE1990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вашему</w:t>
      </w:r>
      <w:r w:rsidR="001228AD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мнению</w:t>
      </w:r>
      <w:r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,  роль книги в жизни ребенка? </w:t>
      </w:r>
    </w:p>
    <w:p w:rsidR="00773EF5" w:rsidRPr="00773EF5" w:rsidRDefault="00BE1990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Получение э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моционально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го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удовлетворени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я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от слушания</w:t>
      </w:r>
    </w:p>
    <w:p w:rsidR="00BE1990" w:rsidRDefault="00BE1990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Возможность с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овместно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го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общени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я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со</w:t>
      </w:r>
      <w:proofErr w:type="gramEnd"/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взрослым</w:t>
      </w:r>
    </w:p>
    <w:p w:rsidR="00773EF5" w:rsidRDefault="00BE1990" w:rsidP="00BE1990">
      <w:pPr>
        <w:pStyle w:val="a3"/>
        <w:numPr>
          <w:ilvl w:val="0"/>
          <w:numId w:val="2"/>
        </w:numPr>
        <w:shd w:val="clear" w:color="auto" w:fill="FFFFFF"/>
        <w:spacing w:after="0" w:line="209" w:lineRule="auto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Удовлетворение п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ознавательн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ого</w:t>
      </w:r>
      <w:r w:rsidR="00773EF5" w:rsidRPr="00773EF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интерес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а</w:t>
      </w:r>
    </w:p>
    <w:p w:rsidR="00BE1990" w:rsidRPr="00BE1990" w:rsidRDefault="00BE1990" w:rsidP="00BE1990">
      <w:pPr>
        <w:shd w:val="clear" w:color="auto" w:fill="FFFFFF"/>
        <w:spacing w:line="209" w:lineRule="auto"/>
        <w:ind w:left="18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32094E" w:rsidRDefault="0032094E" w:rsidP="00BE1990">
      <w:pPr>
        <w:shd w:val="clear" w:color="auto" w:fill="FFFFFF"/>
        <w:spacing w:line="209" w:lineRule="auto"/>
        <w:rPr>
          <w:rFonts w:ascii="Palatino Linotype" w:hAnsi="Palatino Linotype"/>
          <w:b/>
          <w:i/>
          <w:color w:val="000000"/>
          <w:sz w:val="24"/>
          <w:szCs w:val="24"/>
          <w:shd w:val="clear" w:color="auto" w:fill="FFFFFF"/>
        </w:rPr>
      </w:pPr>
      <w:r w:rsidRPr="00BE1990">
        <w:rPr>
          <w:rFonts w:ascii="Palatino Linotype" w:hAnsi="Palatino Linotype"/>
          <w:b/>
          <w:i/>
          <w:color w:val="000000"/>
          <w:sz w:val="24"/>
          <w:szCs w:val="24"/>
          <w:shd w:val="clear" w:color="auto" w:fill="FFFFFF"/>
        </w:rPr>
        <w:t>Благодарим</w:t>
      </w:r>
      <w:r w:rsidR="00BE1990" w:rsidRPr="00BE1990">
        <w:rPr>
          <w:rFonts w:ascii="Palatino Linotype" w:hAnsi="Palatino Linotype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BE1990">
        <w:rPr>
          <w:rFonts w:ascii="Palatino Linotype" w:hAnsi="Palatino Linotype"/>
          <w:b/>
          <w:i/>
          <w:color w:val="000000"/>
          <w:sz w:val="24"/>
          <w:szCs w:val="24"/>
          <w:shd w:val="clear" w:color="auto" w:fill="FFFFFF"/>
        </w:rPr>
        <w:t>за</w:t>
      </w:r>
      <w:r w:rsidR="00BE1990" w:rsidRPr="00BE1990">
        <w:rPr>
          <w:rFonts w:ascii="Palatino Linotype" w:hAnsi="Palatino Linotype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BE1990">
        <w:rPr>
          <w:rFonts w:ascii="Palatino Linotype" w:hAnsi="Palatino Linotype"/>
          <w:b/>
          <w:i/>
          <w:color w:val="000000"/>
          <w:sz w:val="24"/>
          <w:szCs w:val="24"/>
          <w:shd w:val="clear" w:color="auto" w:fill="FFFFFF"/>
        </w:rPr>
        <w:t>участие</w:t>
      </w:r>
      <w:r w:rsidR="00BE1990" w:rsidRPr="00BE1990">
        <w:rPr>
          <w:rFonts w:ascii="Palatino Linotype" w:hAnsi="Palatino Linotype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BE1990">
        <w:rPr>
          <w:rFonts w:ascii="Palatino Linotype" w:hAnsi="Palatino Linotype"/>
          <w:b/>
          <w:i/>
          <w:color w:val="000000"/>
          <w:sz w:val="24"/>
          <w:szCs w:val="24"/>
          <w:shd w:val="clear" w:color="auto" w:fill="FFFFFF"/>
        </w:rPr>
        <w:t>в</w:t>
      </w:r>
      <w:r w:rsidR="00BE1990" w:rsidRPr="00BE1990">
        <w:rPr>
          <w:rFonts w:ascii="Palatino Linotype" w:hAnsi="Palatino Linotype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BE1990">
        <w:rPr>
          <w:rFonts w:ascii="Palatino Linotype" w:hAnsi="Palatino Linotype"/>
          <w:b/>
          <w:i/>
          <w:color w:val="000000"/>
          <w:sz w:val="24"/>
          <w:szCs w:val="24"/>
          <w:shd w:val="clear" w:color="auto" w:fill="FFFFFF"/>
        </w:rPr>
        <w:t>анкетировании!</w:t>
      </w:r>
    </w:p>
    <w:p w:rsidR="00287B94" w:rsidRDefault="00287B94" w:rsidP="00BE1990">
      <w:pPr>
        <w:shd w:val="clear" w:color="auto" w:fill="FFFFFF"/>
        <w:spacing w:line="209" w:lineRule="auto"/>
        <w:rPr>
          <w:rFonts w:ascii="Palatino Linotype" w:hAnsi="Palatino Linotype"/>
          <w:b/>
          <w:i/>
          <w:color w:val="000000"/>
          <w:sz w:val="24"/>
          <w:szCs w:val="24"/>
          <w:shd w:val="clear" w:color="auto" w:fill="FFFFFF"/>
        </w:rPr>
      </w:pPr>
    </w:p>
    <w:p w:rsidR="00287B94" w:rsidRPr="00B92B00" w:rsidRDefault="00287B94" w:rsidP="00287B94">
      <w:pPr>
        <w:spacing w:line="240" w:lineRule="auto"/>
        <w:ind w:firstLine="708"/>
        <w:jc w:val="right"/>
        <w:rPr>
          <w:rStyle w:val="a5"/>
          <w:rFonts w:ascii="Palatino Linotype" w:hAnsi="Palatino Linotype" w:cs="Times New Roman"/>
          <w:b w:val="0"/>
          <w:i/>
          <w:color w:val="000000"/>
          <w:sz w:val="24"/>
          <w:szCs w:val="24"/>
        </w:rPr>
      </w:pPr>
      <w:r w:rsidRPr="00B92B00">
        <w:rPr>
          <w:rStyle w:val="a5"/>
          <w:rFonts w:ascii="Palatino Linotype" w:hAnsi="Palatino Linotype" w:cs="Times New Roman"/>
          <w:b w:val="0"/>
          <w:i/>
          <w:color w:val="000000"/>
          <w:sz w:val="24"/>
          <w:szCs w:val="24"/>
        </w:rPr>
        <w:lastRenderedPageBreak/>
        <w:t>Приложение №4</w:t>
      </w:r>
    </w:p>
    <w:p w:rsidR="00C20B51" w:rsidRDefault="00C20B51" w:rsidP="00287B94">
      <w:pPr>
        <w:shd w:val="clear" w:color="auto" w:fill="FFFFFF"/>
        <w:spacing w:line="294" w:lineRule="atLeast"/>
        <w:outlineLvl w:val="2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</w:p>
    <w:p w:rsidR="00287B94" w:rsidRPr="00287B94" w:rsidRDefault="00287B94" w:rsidP="00287B94">
      <w:pPr>
        <w:shd w:val="clear" w:color="auto" w:fill="FFFFFF"/>
        <w:spacing w:line="294" w:lineRule="atLeast"/>
        <w:outlineLvl w:val="2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Положение о проведении городского конкурса творческих работ «Книжка-малышка» для семей с детьми раннего возраста</w:t>
      </w:r>
    </w:p>
    <w:p w:rsidR="00287B94" w:rsidRPr="00287B94" w:rsidRDefault="00287B94" w:rsidP="00287B94">
      <w:pPr>
        <w:shd w:val="clear" w:color="auto" w:fill="FFFFFF"/>
        <w:spacing w:line="198" w:lineRule="atLeast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87B94" w:rsidRPr="00287B94" w:rsidRDefault="00287B94" w:rsidP="00287B94">
      <w:pPr>
        <w:shd w:val="clear" w:color="auto" w:fill="FFFFFF"/>
        <w:spacing w:line="294" w:lineRule="atLeast"/>
        <w:jc w:val="both"/>
        <w:outlineLvl w:val="2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1.1.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Настоящее положение о проведении городского конкурса «Книжка-малышка» (</w:t>
      </w:r>
      <w:proofErr w:type="spellStart"/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далее-Конкурс</w:t>
      </w:r>
      <w:proofErr w:type="spellEnd"/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) устанавливает цели, порядок организации и проведения </w:t>
      </w:r>
      <w:r w:rsidRPr="00287B94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творческих работ «Книжка-малышка» для семей с детьми раннего возраста.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1.2.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</w:t>
      </w:r>
      <w:r w:rsidRPr="00287B94">
        <w:rPr>
          <w:rFonts w:ascii="Palatino Linotype" w:hAnsi="Palatino Linotype" w:cs="Times New Roman"/>
          <w:sz w:val="24"/>
          <w:szCs w:val="24"/>
        </w:rPr>
        <w:t>Организаторами конкурса являются Управление народного образования Администрации города Дубны Московской области,  Муниципальное бюджетное образовательное учреждение дополнительного профессионального образования (повышения квалификации) «Центр развития образования» города Дубны Московской области.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1.3.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Конкурс проводится по инициативе городского методического объединения воспитателей групп раннего возраста в рамках муниципаль</w:t>
      </w:r>
      <w:r w:rsidR="00C20B51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ного образовательного проекта «Такие разные книг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и».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1.4.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Конкурс направлен на поддержку детско-родительского сотрудничества в раннем возрасте и развитие семейного чтения.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2.1.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Цель конкурса – привлечение читательского интереса детей к книге, создание условий для развития творческого потенциала детей и их родителей в рамках культурно-образовательного пространства ДОУ. 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2.2.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Задачи конкурса: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сотрудничество с родителями (законными представителями) с целью создания эмоционально-комфортного состояние детей в процессе воспитания и обучения, гармонизация детско-родительских отношений;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развитие художественно-эстетического вкуса, ручной умелости, фантазии и воображения в совместной деятельности ребёнка и его родителей (законных представителей);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развитие коммуникативной и социальной компетентности дошкольников в процессе ознакомления с художественной литературой.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3.1.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В конкурсе принимают участие  воспитанники групп раннего возраста совместно с родителями</w:t>
      </w:r>
      <w:r w:rsidR="00C20B51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и педагогами.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</w:t>
      </w:r>
    </w:p>
    <w:p w:rsidR="00287B94" w:rsidRPr="00287B94" w:rsidRDefault="00287B94" w:rsidP="00287B94">
      <w:pPr>
        <w:shd w:val="clear" w:color="auto" w:fill="FFFFFF"/>
        <w:spacing w:line="198" w:lineRule="atLeast"/>
        <w:ind w:firstLine="567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4. Условия конкурса:</w:t>
      </w:r>
    </w:p>
    <w:p w:rsidR="00287B94" w:rsidRPr="00287B94" w:rsidRDefault="00287B94" w:rsidP="00287B94">
      <w:pPr>
        <w:shd w:val="clear" w:color="auto" w:fill="FFFFFF"/>
        <w:spacing w:line="198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8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4.1.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</w:t>
      </w:r>
      <w:r w:rsidRPr="00287B94">
        <w:rPr>
          <w:rFonts w:ascii="Palatino Linotype" w:hAnsi="Palatino Linotype" w:cs="Times New Roman"/>
          <w:sz w:val="24"/>
          <w:szCs w:val="24"/>
        </w:rPr>
        <w:t xml:space="preserve">Конкурс проводится </w:t>
      </w:r>
      <w:r w:rsidRPr="00287B94">
        <w:rPr>
          <w:rFonts w:ascii="Palatino Linotype" w:hAnsi="Palatino Linotype" w:cs="Times New Roman"/>
          <w:sz w:val="24"/>
          <w:szCs w:val="24"/>
          <w:shd w:val="clear" w:color="auto" w:fill="FFFFFF"/>
        </w:rPr>
        <w:t xml:space="preserve">в период </w:t>
      </w: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с 10 мая по 1 июня</w:t>
      </w:r>
      <w:r w:rsidRPr="00287B94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 xml:space="preserve"> 2021 года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по адресу: </w:t>
      </w:r>
      <w:r w:rsidRPr="00287B94">
        <w:rPr>
          <w:rFonts w:ascii="Palatino Linotype" w:hAnsi="Palatino Linotype" w:cs="Times New Roman"/>
          <w:color w:val="212529"/>
          <w:sz w:val="24"/>
          <w:szCs w:val="24"/>
          <w:shd w:val="clear" w:color="auto" w:fill="FFFFFF"/>
        </w:rPr>
        <w:t>г</w:t>
      </w:r>
      <w:proofErr w:type="gramStart"/>
      <w:r w:rsidRPr="00287B94">
        <w:rPr>
          <w:rFonts w:ascii="Palatino Linotype" w:hAnsi="Palatino Linotype" w:cs="Times New Roman"/>
          <w:color w:val="212529"/>
          <w:sz w:val="24"/>
          <w:szCs w:val="24"/>
          <w:shd w:val="clear" w:color="auto" w:fill="FFFFFF"/>
        </w:rPr>
        <w:t>.Д</w:t>
      </w:r>
      <w:proofErr w:type="gramEnd"/>
      <w:r w:rsidRPr="00287B94">
        <w:rPr>
          <w:rFonts w:ascii="Palatino Linotype" w:hAnsi="Palatino Linotype" w:cs="Times New Roman"/>
          <w:color w:val="212529"/>
          <w:sz w:val="24"/>
          <w:szCs w:val="24"/>
          <w:shd w:val="clear" w:color="auto" w:fill="FFFFFF"/>
        </w:rPr>
        <w:t xml:space="preserve">убна, ул.Блохинцева, д.13/7, Универсальная библиотека ОИЯИ </w:t>
      </w:r>
      <w:proofErr w:type="spellStart"/>
      <w:r w:rsidRPr="00287B94">
        <w:rPr>
          <w:rFonts w:ascii="Palatino Linotype" w:hAnsi="Palatino Linotype" w:cs="Times New Roman"/>
          <w:color w:val="212529"/>
          <w:sz w:val="24"/>
          <w:szCs w:val="24"/>
          <w:shd w:val="clear" w:color="auto" w:fill="FFFFFF"/>
        </w:rPr>
        <w:t>им.Д.И.Блохинцева</w:t>
      </w:r>
      <w:proofErr w:type="spellEnd"/>
      <w:r w:rsidRPr="00287B94">
        <w:rPr>
          <w:rFonts w:ascii="Palatino Linotype" w:hAnsi="Palatino Linotype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287B94">
        <w:rPr>
          <w:rFonts w:ascii="Palatino Linotype" w:hAnsi="Palatino Linotype" w:cs="Times New Roman"/>
          <w:sz w:val="24"/>
        </w:rPr>
        <w:t>по следующим этапам:</w:t>
      </w:r>
    </w:p>
    <w:p w:rsidR="00287B94" w:rsidRPr="00287B94" w:rsidRDefault="00287B94" w:rsidP="00287B94">
      <w:pPr>
        <w:tabs>
          <w:tab w:val="left" w:pos="0"/>
          <w:tab w:val="left" w:pos="709"/>
          <w:tab w:val="left" w:pos="851"/>
        </w:tabs>
        <w:spacing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287B94">
        <w:rPr>
          <w:rFonts w:ascii="Palatino Linotype" w:hAnsi="Palatino Linotype" w:cs="Times New Roman"/>
          <w:b/>
          <w:sz w:val="24"/>
          <w:szCs w:val="24"/>
        </w:rPr>
        <w:t>1 этап</w:t>
      </w:r>
      <w:r w:rsidRPr="00287B94">
        <w:rPr>
          <w:rFonts w:ascii="Palatino Linotype" w:hAnsi="Palatino Linotype" w:cs="Times New Roman"/>
          <w:sz w:val="24"/>
          <w:szCs w:val="24"/>
        </w:rPr>
        <w:t xml:space="preserve"> – прием заявок на участие (Приложение 1) вместе с конкурсными работами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с 10 по 21 мая</w:t>
      </w:r>
      <w:r w:rsidRPr="00287B94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2021г. </w:t>
      </w:r>
    </w:p>
    <w:p w:rsidR="00287B94" w:rsidRPr="00287B94" w:rsidRDefault="00287B94" w:rsidP="00287B94">
      <w:pPr>
        <w:tabs>
          <w:tab w:val="left" w:pos="0"/>
          <w:tab w:val="left" w:pos="709"/>
          <w:tab w:val="left" w:pos="851"/>
        </w:tabs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 w:rsidRPr="00287B94">
        <w:rPr>
          <w:rFonts w:ascii="Palatino Linotype" w:hAnsi="Palatino Linotype" w:cs="Times New Roman"/>
          <w:b/>
          <w:sz w:val="24"/>
          <w:szCs w:val="24"/>
          <w:lang w:val="en-US"/>
        </w:rPr>
        <w:t>II</w:t>
      </w:r>
      <w:r w:rsidRPr="00287B94">
        <w:rPr>
          <w:rFonts w:ascii="Palatino Linotype" w:hAnsi="Palatino Linotype" w:cs="Times New Roman"/>
          <w:b/>
          <w:sz w:val="24"/>
          <w:szCs w:val="24"/>
        </w:rPr>
        <w:t xml:space="preserve">  этап</w:t>
      </w:r>
      <w:proofErr w:type="gramEnd"/>
      <w:r w:rsidRPr="00287B94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287B94">
        <w:rPr>
          <w:rFonts w:ascii="Palatino Linotype" w:hAnsi="Palatino Linotype" w:cs="Times New Roman"/>
          <w:sz w:val="24"/>
          <w:szCs w:val="24"/>
        </w:rPr>
        <w:t xml:space="preserve">– городской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с 24 по  30 мая</w:t>
      </w:r>
      <w:r w:rsidRPr="00287B94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2021г.</w:t>
      </w:r>
      <w:r w:rsidRPr="00287B94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287B94">
        <w:rPr>
          <w:rFonts w:ascii="Palatino Linotype" w:hAnsi="Palatino Linotype" w:cs="Times New Roman"/>
          <w:sz w:val="24"/>
          <w:szCs w:val="24"/>
        </w:rPr>
        <w:t xml:space="preserve">– работа выставки «Книжки-малышки» на базе </w:t>
      </w:r>
      <w:r w:rsidRPr="00287B94">
        <w:rPr>
          <w:rFonts w:ascii="Palatino Linotype" w:hAnsi="Palatino Linotype" w:cs="Times New Roman"/>
          <w:color w:val="212529"/>
          <w:sz w:val="24"/>
          <w:szCs w:val="24"/>
          <w:shd w:val="clear" w:color="auto" w:fill="FFFFFF"/>
        </w:rPr>
        <w:t xml:space="preserve">Универсальной библиотеки ОИЯИ </w:t>
      </w:r>
      <w:proofErr w:type="spellStart"/>
      <w:r w:rsidRPr="00287B94">
        <w:rPr>
          <w:rFonts w:ascii="Palatino Linotype" w:hAnsi="Palatino Linotype" w:cs="Times New Roman"/>
          <w:color w:val="212529"/>
          <w:sz w:val="24"/>
          <w:szCs w:val="24"/>
          <w:shd w:val="clear" w:color="auto" w:fill="FFFFFF"/>
        </w:rPr>
        <w:t>им.Д.И.Блохинцева</w:t>
      </w:r>
      <w:proofErr w:type="spellEnd"/>
      <w:r w:rsidRPr="00287B94">
        <w:rPr>
          <w:rFonts w:ascii="Palatino Linotype" w:hAnsi="Palatino Linotype" w:cs="Times New Roman"/>
          <w:color w:val="212529"/>
          <w:sz w:val="24"/>
          <w:szCs w:val="24"/>
          <w:shd w:val="clear" w:color="auto" w:fill="FFFFFF"/>
        </w:rPr>
        <w:t>.</w:t>
      </w:r>
    </w:p>
    <w:p w:rsidR="00287B94" w:rsidRPr="00287B94" w:rsidRDefault="00287B94" w:rsidP="00287B94">
      <w:pPr>
        <w:tabs>
          <w:tab w:val="left" w:pos="0"/>
          <w:tab w:val="left" w:pos="709"/>
          <w:tab w:val="left" w:pos="851"/>
        </w:tabs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287B94">
        <w:rPr>
          <w:rFonts w:ascii="Palatino Linotype" w:hAnsi="Palatino Linotype" w:cs="Times New Roman"/>
          <w:b/>
          <w:sz w:val="24"/>
          <w:szCs w:val="24"/>
          <w:lang w:val="en-US"/>
        </w:rPr>
        <w:lastRenderedPageBreak/>
        <w:t>III</w:t>
      </w:r>
      <w:r w:rsidRPr="00287B94">
        <w:rPr>
          <w:rFonts w:ascii="Palatino Linotype" w:hAnsi="Palatino Linotype" w:cs="Times New Roman"/>
          <w:b/>
          <w:sz w:val="24"/>
          <w:szCs w:val="24"/>
        </w:rPr>
        <w:t xml:space="preserve"> этап </w:t>
      </w:r>
      <w:r w:rsidRPr="00287B94">
        <w:rPr>
          <w:rFonts w:ascii="Palatino Linotype" w:hAnsi="Palatino Linotype" w:cs="Times New Roman"/>
          <w:sz w:val="24"/>
          <w:szCs w:val="24"/>
        </w:rPr>
        <w:t xml:space="preserve">– подведение итогов </w:t>
      </w:r>
      <w:r w:rsidRPr="00287B94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с 29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мая</w:t>
      </w:r>
      <w:r w:rsidRPr="00287B94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по 1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июня</w:t>
      </w:r>
      <w:r w:rsidRPr="00287B94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2021г.</w:t>
      </w:r>
      <w:r w:rsidRPr="00287B94">
        <w:rPr>
          <w:rFonts w:ascii="Palatino Linotype" w:hAnsi="Palatino Linotype" w:cs="Times New Roman"/>
          <w:sz w:val="24"/>
          <w:szCs w:val="24"/>
        </w:rPr>
        <w:t xml:space="preserve"> просмотр творческих работ жюри конкурса, подведение итогов. </w:t>
      </w:r>
    </w:p>
    <w:p w:rsidR="00287B94" w:rsidRPr="00287B94" w:rsidRDefault="00287B94" w:rsidP="00287B94">
      <w:pPr>
        <w:pStyle w:val="a3"/>
        <w:numPr>
          <w:ilvl w:val="1"/>
          <w:numId w:val="7"/>
        </w:numPr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 w:rsidRPr="00287B94">
        <w:rPr>
          <w:rFonts w:ascii="Palatino Linotype" w:hAnsi="Palatino Linotype" w:cs="Times New Roman"/>
          <w:sz w:val="24"/>
          <w:szCs w:val="24"/>
        </w:rPr>
        <w:t xml:space="preserve">Заявки на участие в Конкурсе (Приложение 1) принимаются </w:t>
      </w:r>
      <w:r w:rsidRPr="00287B94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вместе с работами: </w:t>
      </w:r>
      <w:r w:rsidRPr="00287B94">
        <w:rPr>
          <w:rFonts w:ascii="Palatino Linotype" w:hAnsi="Palatino Linotype" w:cs="Times New Roman"/>
          <w:sz w:val="24"/>
          <w:szCs w:val="24"/>
        </w:rPr>
        <w:t xml:space="preserve">в названии файла обязательно указать номер образовательного учреждения </w:t>
      </w:r>
      <w:r w:rsidRPr="00287B94">
        <w:rPr>
          <w:rFonts w:ascii="Palatino Linotype" w:hAnsi="Palatino Linotype" w:cs="Times New Roman"/>
          <w:i/>
          <w:sz w:val="24"/>
          <w:szCs w:val="24"/>
          <w:u w:val="single"/>
        </w:rPr>
        <w:t>(пример ДОУ№1)</w:t>
      </w:r>
      <w:r w:rsidRPr="00287B94">
        <w:rPr>
          <w:rFonts w:ascii="Palatino Linotype" w:hAnsi="Palatino Linotype" w:cs="Times New Roman"/>
          <w:sz w:val="24"/>
          <w:szCs w:val="24"/>
        </w:rPr>
        <w:t xml:space="preserve"> по адресу: </w:t>
      </w:r>
      <w:r w:rsidRPr="00287B94">
        <w:rPr>
          <w:rFonts w:ascii="Palatino Linotype" w:hAnsi="Palatino Linotype" w:cs="Times New Roman"/>
          <w:color w:val="1F497D" w:themeColor="text2"/>
          <w:sz w:val="24"/>
          <w:szCs w:val="24"/>
          <w:u w:val="single"/>
        </w:rPr>
        <w:t>avdoshkina_ev@mail.ru</w:t>
      </w:r>
      <w:r w:rsidRPr="00287B9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287B94">
        <w:rPr>
          <w:rFonts w:ascii="Palatino Linotype" w:hAnsi="Palatino Linotype" w:cs="Times New Roman"/>
          <w:sz w:val="24"/>
          <w:szCs w:val="24"/>
        </w:rPr>
        <w:t>Авдошкиной</w:t>
      </w:r>
      <w:proofErr w:type="spellEnd"/>
      <w:r w:rsidRPr="00287B94">
        <w:rPr>
          <w:rFonts w:ascii="Palatino Linotype" w:hAnsi="Palatino Linotype" w:cs="Times New Roman"/>
          <w:sz w:val="24"/>
          <w:szCs w:val="24"/>
        </w:rPr>
        <w:t xml:space="preserve"> Е.В., (с указанием темы:</w:t>
      </w:r>
      <w:proofErr w:type="gramEnd"/>
      <w:r w:rsidRPr="00287B94">
        <w:rPr>
          <w:rFonts w:ascii="Palatino Linotype" w:hAnsi="Palatino Linotype" w:cs="Times New Roman"/>
          <w:sz w:val="24"/>
          <w:szCs w:val="24"/>
        </w:rPr>
        <w:t xml:space="preserve"> </w:t>
      </w:r>
      <w:proofErr w:type="gramStart"/>
      <w:r w:rsidRPr="00287B94">
        <w:rPr>
          <w:rFonts w:ascii="Palatino Linotype" w:hAnsi="Palatino Linotype" w:cs="Times New Roman"/>
          <w:sz w:val="24"/>
          <w:szCs w:val="24"/>
        </w:rPr>
        <w:t xml:space="preserve">Конкурс «Книжки-малышки»), а также в </w:t>
      </w:r>
      <w:r w:rsidRPr="00287B94">
        <w:rPr>
          <w:rFonts w:ascii="Palatino Linotype" w:hAnsi="Palatino Linotype" w:cs="Times New Roman"/>
          <w:b/>
          <w:sz w:val="24"/>
          <w:szCs w:val="24"/>
        </w:rPr>
        <w:t>электронной форме</w:t>
      </w:r>
      <w:r w:rsidRPr="00287B94">
        <w:rPr>
          <w:rFonts w:ascii="Palatino Linotype" w:hAnsi="Palatino Linotype" w:cs="Times New Roman"/>
          <w:sz w:val="24"/>
          <w:szCs w:val="24"/>
        </w:rPr>
        <w:t xml:space="preserve"> по адресу </w:t>
      </w:r>
      <w:hyperlink r:id="rId5" w:history="1">
        <w:r w:rsidRPr="00287B94">
          <w:rPr>
            <w:rStyle w:val="a6"/>
            <w:rFonts w:ascii="Palatino Linotype" w:hAnsi="Palatino Linotype" w:cs="Times New Roman"/>
            <w:sz w:val="24"/>
            <w:szCs w:val="24"/>
            <w:lang w:val="en-US"/>
          </w:rPr>
          <w:t>grlnata</w:t>
        </w:r>
        <w:r w:rsidRPr="00287B94">
          <w:rPr>
            <w:rStyle w:val="a6"/>
            <w:rFonts w:ascii="Palatino Linotype" w:hAnsi="Palatino Linotype" w:cs="Times New Roman"/>
            <w:sz w:val="24"/>
            <w:szCs w:val="24"/>
          </w:rPr>
          <w:t>91@mail.ru</w:t>
        </w:r>
      </w:hyperlink>
      <w:r w:rsidRPr="00287B94">
        <w:rPr>
          <w:rFonts w:ascii="Palatino Linotype" w:hAnsi="Palatino Linotype" w:cs="Times New Roman"/>
          <w:sz w:val="24"/>
          <w:szCs w:val="24"/>
        </w:rPr>
        <w:t>, руководителю городского методического объединения воспитателей групп раннего возраста – Горловой Н.Е., для оформления протокола Конкурса.</w:t>
      </w:r>
      <w:proofErr w:type="gramEnd"/>
    </w:p>
    <w:p w:rsidR="00287B94" w:rsidRPr="00287B94" w:rsidRDefault="00287B94" w:rsidP="00287B94">
      <w:pPr>
        <w:shd w:val="clear" w:color="auto" w:fill="FFFFFF"/>
        <w:tabs>
          <w:tab w:val="left" w:pos="0"/>
        </w:tabs>
        <w:spacing w:line="207" w:lineRule="atLeast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5. Требования к оформлению работ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5.1.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Книжка-малышка, предоставляемая на конкурс, должна иметь название, автора.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5.2.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Книжка-малышка может представлять собой рассказ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, сказку или стихотворения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собственного сочинения, сопровождающийся иллюстрациями, фотографиями, либо основываться на литературных произведениях.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5.3.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Книжка-малышка может быть создана как одним автором, так и творческим коллективом.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5.4.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Книжка-малышка должна иметь обложку, где указываются ее название, фа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милия, имя автора,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год.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5.5.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Работы могут быть выполнены любым доступным автору способом  из самых различных материалов (картон, фетр, цветная бумага, ткань, фурнитура и т.п.).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5.6</w:t>
      </w:r>
      <w:r w:rsidRPr="00287B94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 xml:space="preserve">. 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К книжке-малышке прилагается сопроводительный документ: ФИО автора, возраст, название работы, образовательное учреждение.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6. Подведение итогов</w:t>
      </w:r>
    </w:p>
    <w:p w:rsidR="00287B94" w:rsidRPr="00287B94" w:rsidRDefault="00287B94" w:rsidP="00287B94">
      <w:pPr>
        <w:shd w:val="clear" w:color="auto" w:fill="FFFFFF"/>
        <w:spacing w:line="198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6.1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 Конкурсные материалы оцениваются по следующим критериям:</w:t>
      </w:r>
    </w:p>
    <w:p w:rsidR="00287B94" w:rsidRPr="00287B94" w:rsidRDefault="00287B94" w:rsidP="00287B94">
      <w:pPr>
        <w:shd w:val="clear" w:color="auto" w:fill="FFFFFF"/>
        <w:spacing w:line="198" w:lineRule="atLeast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оригинальность идеи; </w:t>
      </w:r>
    </w:p>
    <w:p w:rsidR="00287B94" w:rsidRPr="00287B94" w:rsidRDefault="00287B94" w:rsidP="00287B94">
      <w:pPr>
        <w:shd w:val="clear" w:color="auto" w:fill="FFFFFF"/>
        <w:spacing w:line="198" w:lineRule="atLeast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применение нестандартных творческих решений; </w:t>
      </w:r>
    </w:p>
    <w:p w:rsidR="00287B94" w:rsidRPr="00287B94" w:rsidRDefault="00287B94" w:rsidP="00287B94">
      <w:pPr>
        <w:shd w:val="clear" w:color="auto" w:fill="FFFFFF"/>
        <w:spacing w:line="198" w:lineRule="atLeast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воспитательная, развивающая и обучающая ценность;</w:t>
      </w:r>
    </w:p>
    <w:p w:rsidR="00287B94" w:rsidRPr="00287B94" w:rsidRDefault="00287B94" w:rsidP="00287B94">
      <w:pPr>
        <w:shd w:val="clear" w:color="auto" w:fill="FFFFFF"/>
        <w:spacing w:line="198" w:lineRule="atLeast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художественное оформление (композиция, цветовое решение, баланс между иллюстрациями и информацией);</w:t>
      </w:r>
    </w:p>
    <w:p w:rsidR="00287B94" w:rsidRPr="00287B94" w:rsidRDefault="00287B94" w:rsidP="00287B94">
      <w:pPr>
        <w:shd w:val="clear" w:color="auto" w:fill="FFFFFF"/>
        <w:spacing w:line="198" w:lineRule="atLeast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качество исполнения работы (аккуратность, отсутствие грамматических ошибок);</w:t>
      </w:r>
    </w:p>
    <w:p w:rsidR="00287B94" w:rsidRPr="00287B94" w:rsidRDefault="00287B94" w:rsidP="00287B94">
      <w:pPr>
        <w:shd w:val="clear" w:color="auto" w:fill="FFFFFF"/>
        <w:spacing w:line="198" w:lineRule="atLeast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степень эмоционального воздействия работы.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6.2.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Победители и призеры конкурса награждаются дипломами и памятными призами.</w:t>
      </w:r>
    </w:p>
    <w:p w:rsidR="00287B94" w:rsidRPr="00287B94" w:rsidRDefault="00287B94" w:rsidP="00287B94">
      <w:pPr>
        <w:shd w:val="clear" w:color="auto" w:fill="FFFFFF"/>
        <w:spacing w:line="207" w:lineRule="atLeast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6.3.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Итоги конкурса подводит жюри:</w:t>
      </w:r>
    </w:p>
    <w:p w:rsidR="00287B94" w:rsidRPr="00287B94" w:rsidRDefault="00287B94" w:rsidP="00287B94">
      <w:pPr>
        <w:shd w:val="clear" w:color="auto" w:fill="FFFFFF"/>
        <w:spacing w:line="207" w:lineRule="atLeast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Учитель-логопед ДОУ №9  – Максимова О.Н.</w:t>
      </w:r>
    </w:p>
    <w:p w:rsidR="00287B94" w:rsidRPr="00287B94" w:rsidRDefault="00287B94" w:rsidP="00287B94">
      <w:pPr>
        <w:shd w:val="clear" w:color="auto" w:fill="FFFFFF"/>
        <w:spacing w:line="207" w:lineRule="atLeast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hAnsi="Palatino Linotype" w:cs="Times New Roman"/>
          <w:sz w:val="24"/>
          <w:szCs w:val="24"/>
          <w:shd w:val="clear" w:color="auto" w:fill="FFFFFF"/>
        </w:rPr>
        <w:t xml:space="preserve">Заместитель директора по учебно-методической работе </w:t>
      </w: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Авдошкина</w:t>
      </w:r>
      <w:proofErr w:type="spellEnd"/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Е.В.</w:t>
      </w:r>
    </w:p>
    <w:p w:rsidR="00287B94" w:rsidRPr="00287B94" w:rsidRDefault="00287B94" w:rsidP="00287B94">
      <w:pPr>
        <w:shd w:val="clear" w:color="auto" w:fill="FFFFFF"/>
        <w:spacing w:line="207" w:lineRule="atLeast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Библиотекарь </w:t>
      </w:r>
      <w:r w:rsidRPr="00287B94">
        <w:rPr>
          <w:rFonts w:ascii="Palatino Linotype" w:hAnsi="Palatino Linotype" w:cs="Times New Roman"/>
          <w:color w:val="212529"/>
          <w:sz w:val="24"/>
          <w:szCs w:val="24"/>
          <w:shd w:val="clear" w:color="auto" w:fill="FFFFFF"/>
        </w:rPr>
        <w:t xml:space="preserve">Универсальной библиотеки ОИЯИ </w:t>
      </w:r>
      <w:proofErr w:type="spellStart"/>
      <w:r w:rsidRPr="00287B94">
        <w:rPr>
          <w:rFonts w:ascii="Palatino Linotype" w:hAnsi="Palatino Linotype" w:cs="Times New Roman"/>
          <w:color w:val="212529"/>
          <w:sz w:val="24"/>
          <w:szCs w:val="24"/>
          <w:shd w:val="clear" w:color="auto" w:fill="FFFFFF"/>
        </w:rPr>
        <w:t>им.Д.И.Блохинцева</w:t>
      </w:r>
      <w:proofErr w:type="spellEnd"/>
      <w:r w:rsidRPr="00287B9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– Гапонова О.В.</w:t>
      </w:r>
    </w:p>
    <w:p w:rsidR="00287B94" w:rsidRPr="00287B94" w:rsidRDefault="00287B94" w:rsidP="00287B94">
      <w:pPr>
        <w:shd w:val="clear" w:color="auto" w:fill="FFFFFF"/>
        <w:spacing w:line="207" w:lineRule="atLeast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287B94" w:rsidRPr="00287B94" w:rsidRDefault="00287B94" w:rsidP="00287B94">
      <w:pPr>
        <w:pStyle w:val="a3"/>
        <w:numPr>
          <w:ilvl w:val="0"/>
          <w:numId w:val="6"/>
        </w:numPr>
        <w:tabs>
          <w:tab w:val="clear" w:pos="720"/>
          <w:tab w:val="left" w:pos="0"/>
          <w:tab w:val="left" w:pos="709"/>
          <w:tab w:val="left" w:pos="851"/>
          <w:tab w:val="left" w:pos="900"/>
          <w:tab w:val="left" w:pos="1134"/>
        </w:tabs>
        <w:spacing w:after="0"/>
        <w:jc w:val="center"/>
        <w:rPr>
          <w:rFonts w:ascii="Palatino Linotype" w:hAnsi="Palatino Linotype" w:cs="Times New Roman"/>
          <w:b/>
          <w:sz w:val="24"/>
          <w:shd w:val="clear" w:color="auto" w:fill="FFFFFF"/>
        </w:rPr>
      </w:pPr>
      <w:r w:rsidRPr="00287B94">
        <w:rPr>
          <w:rFonts w:ascii="Palatino Linotype" w:hAnsi="Palatino Linotype" w:cs="Times New Roman"/>
          <w:b/>
          <w:sz w:val="24"/>
          <w:shd w:val="clear" w:color="auto" w:fill="FFFFFF"/>
        </w:rPr>
        <w:t>Подведение итогов и награждение</w:t>
      </w:r>
    </w:p>
    <w:p w:rsidR="00287B94" w:rsidRPr="00287B94" w:rsidRDefault="00287B94" w:rsidP="00287B94">
      <w:pPr>
        <w:pStyle w:val="a3"/>
        <w:numPr>
          <w:ilvl w:val="1"/>
          <w:numId w:val="8"/>
        </w:numPr>
        <w:tabs>
          <w:tab w:val="left" w:pos="0"/>
          <w:tab w:val="left" w:pos="851"/>
          <w:tab w:val="left" w:pos="900"/>
          <w:tab w:val="left" w:pos="1134"/>
        </w:tabs>
        <w:spacing w:after="0"/>
        <w:jc w:val="both"/>
        <w:rPr>
          <w:rFonts w:ascii="Palatino Linotype" w:hAnsi="Palatino Linotype" w:cs="Times New Roman"/>
          <w:sz w:val="24"/>
          <w:shd w:val="clear" w:color="auto" w:fill="FFFFFF"/>
        </w:rPr>
      </w:pPr>
      <w:r w:rsidRPr="00287B94">
        <w:rPr>
          <w:rFonts w:ascii="Palatino Linotype" w:hAnsi="Palatino Linotype" w:cs="Times New Roman"/>
          <w:sz w:val="24"/>
          <w:shd w:val="clear" w:color="auto" w:fill="FFFFFF"/>
        </w:rPr>
        <w:t>Итоги Конкурса подводит жюри в соответствии с набранным количеством баллов по заданным критериям. Решающий голос при одинаковом количестве баллов, набранных участниками, остается за председателем жюри.</w:t>
      </w:r>
    </w:p>
    <w:p w:rsidR="00287B94" w:rsidRPr="00287B94" w:rsidRDefault="00287B94" w:rsidP="00287B94">
      <w:pPr>
        <w:pStyle w:val="a3"/>
        <w:numPr>
          <w:ilvl w:val="1"/>
          <w:numId w:val="8"/>
        </w:numPr>
        <w:tabs>
          <w:tab w:val="left" w:pos="0"/>
          <w:tab w:val="left" w:pos="851"/>
          <w:tab w:val="left" w:pos="900"/>
          <w:tab w:val="left" w:pos="1134"/>
        </w:tabs>
        <w:spacing w:after="0"/>
        <w:jc w:val="both"/>
        <w:rPr>
          <w:rFonts w:ascii="Palatino Linotype" w:hAnsi="Palatino Linotype" w:cs="Times New Roman"/>
          <w:sz w:val="24"/>
          <w:shd w:val="clear" w:color="auto" w:fill="FFFFFF"/>
        </w:rPr>
      </w:pPr>
      <w:r w:rsidRPr="00287B94">
        <w:rPr>
          <w:rFonts w:ascii="Palatino Linotype" w:hAnsi="Palatino Linotype" w:cs="Times New Roman"/>
          <w:sz w:val="24"/>
          <w:shd w:val="clear" w:color="auto" w:fill="FFFFFF"/>
        </w:rPr>
        <w:lastRenderedPageBreak/>
        <w:t>Участники, занявшие 1-е, 2-е, 3-е места, награждаются Дипломами победителей Конкурса. Остальные участники награждаются сертификатами участников «Центра развития образования» города Дубны Московской области.</w:t>
      </w:r>
    </w:p>
    <w:p w:rsidR="00287B94" w:rsidRPr="00287B94" w:rsidRDefault="00287B94" w:rsidP="00287B94">
      <w:pPr>
        <w:shd w:val="clear" w:color="auto" w:fill="FFFFFF"/>
        <w:spacing w:line="207" w:lineRule="atLeast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287B94" w:rsidRPr="00287B94" w:rsidRDefault="00287B94" w:rsidP="00287B94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</w:p>
    <w:p w:rsidR="00287B94" w:rsidRPr="00287B94" w:rsidRDefault="00287B94" w:rsidP="00287B94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</w:p>
    <w:p w:rsidR="00287B94" w:rsidRPr="00287B94" w:rsidRDefault="00287B94" w:rsidP="00287B94">
      <w:pPr>
        <w:tabs>
          <w:tab w:val="left" w:pos="0"/>
        </w:tabs>
        <w:rPr>
          <w:rFonts w:ascii="Palatino Linotype" w:hAnsi="Palatino Linotype" w:cs="Times New Roman"/>
          <w:sz w:val="24"/>
          <w:szCs w:val="24"/>
        </w:rPr>
      </w:pPr>
      <w:r w:rsidRPr="00287B94">
        <w:rPr>
          <w:rFonts w:ascii="Palatino Linotype" w:hAnsi="Palatino Linotype" w:cs="Times New Roman"/>
          <w:sz w:val="24"/>
          <w:szCs w:val="24"/>
        </w:rPr>
        <w:t>Заявка на участие в городском конкурсе творческих работ «Книжки-малышки»</w:t>
      </w:r>
    </w:p>
    <w:p w:rsidR="00287B94" w:rsidRPr="00287B94" w:rsidRDefault="00287B94" w:rsidP="00287B94">
      <w:pPr>
        <w:tabs>
          <w:tab w:val="left" w:pos="0"/>
        </w:tabs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287B94">
        <w:rPr>
          <w:rFonts w:ascii="Palatino Linotype" w:hAnsi="Palatino Linotype" w:cs="Times New Roman"/>
          <w:i/>
          <w:sz w:val="24"/>
          <w:szCs w:val="24"/>
        </w:rPr>
        <w:t>На бланке учреждения с указанием адреса электронной почты и за подписью руководителя.</w:t>
      </w:r>
    </w:p>
    <w:p w:rsidR="00287B94" w:rsidRPr="00287B94" w:rsidRDefault="00287B94" w:rsidP="00287B94">
      <w:pPr>
        <w:tabs>
          <w:tab w:val="left" w:pos="0"/>
        </w:tabs>
        <w:jc w:val="both"/>
        <w:rPr>
          <w:rFonts w:ascii="Palatino Linotype" w:hAnsi="Palatino Linotype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831"/>
        <w:gridCol w:w="4740"/>
      </w:tblGrid>
      <w:tr w:rsidR="00287B94" w:rsidRPr="00287B94" w:rsidTr="00FB362B">
        <w:tc>
          <w:tcPr>
            <w:tcW w:w="4831" w:type="dxa"/>
          </w:tcPr>
          <w:p w:rsidR="00287B94" w:rsidRPr="00287B94" w:rsidRDefault="00287B94" w:rsidP="00FB362B">
            <w:pPr>
              <w:tabs>
                <w:tab w:val="left" w:pos="0"/>
              </w:tabs>
              <w:spacing w:line="276" w:lineRule="auto"/>
              <w:jc w:val="both"/>
              <w:rPr>
                <w:rFonts w:ascii="Palatino Linotype" w:hAnsi="Palatino Linotype" w:cs="Times New Roman"/>
                <w:b/>
                <w:i/>
                <w:sz w:val="24"/>
                <w:szCs w:val="24"/>
              </w:rPr>
            </w:pPr>
            <w:r w:rsidRPr="00287B94">
              <w:rPr>
                <w:rFonts w:ascii="Palatino Linotype" w:hAnsi="Palatino Linotype" w:cs="Times New Roman"/>
                <w:b/>
                <w:i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4740" w:type="dxa"/>
          </w:tcPr>
          <w:p w:rsidR="00287B94" w:rsidRPr="00287B94" w:rsidRDefault="00287B94" w:rsidP="00FB362B">
            <w:pPr>
              <w:tabs>
                <w:tab w:val="left" w:pos="0"/>
              </w:tabs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287B94" w:rsidRPr="00287B94" w:rsidTr="00FB362B">
        <w:tc>
          <w:tcPr>
            <w:tcW w:w="4831" w:type="dxa"/>
          </w:tcPr>
          <w:p w:rsidR="00287B94" w:rsidRPr="00287B94" w:rsidRDefault="00287B94" w:rsidP="00FB362B">
            <w:pPr>
              <w:tabs>
                <w:tab w:val="left" w:pos="0"/>
              </w:tabs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287B94">
              <w:rPr>
                <w:rFonts w:ascii="Palatino Linotype" w:hAnsi="Palatino Linotype" w:cs="Times New Roman"/>
                <w:sz w:val="24"/>
                <w:szCs w:val="24"/>
              </w:rPr>
              <w:t>Полное наименование ДОУ</w:t>
            </w:r>
          </w:p>
        </w:tc>
        <w:tc>
          <w:tcPr>
            <w:tcW w:w="4740" w:type="dxa"/>
          </w:tcPr>
          <w:p w:rsidR="00287B94" w:rsidRPr="00287B94" w:rsidRDefault="00287B94" w:rsidP="00FB362B">
            <w:pPr>
              <w:tabs>
                <w:tab w:val="left" w:pos="0"/>
              </w:tabs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287B94" w:rsidRPr="00287B94" w:rsidTr="00FB362B">
        <w:tc>
          <w:tcPr>
            <w:tcW w:w="4831" w:type="dxa"/>
          </w:tcPr>
          <w:p w:rsidR="00287B94" w:rsidRPr="00287B94" w:rsidRDefault="00287B94" w:rsidP="00FB362B">
            <w:pPr>
              <w:tabs>
                <w:tab w:val="left" w:pos="0"/>
              </w:tabs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287B94">
              <w:rPr>
                <w:rFonts w:ascii="Palatino Linotype" w:hAnsi="Palatino Linotype" w:cs="Times New Roman"/>
                <w:sz w:val="24"/>
                <w:szCs w:val="24"/>
              </w:rPr>
              <w:t>ФИО ребенка</w:t>
            </w:r>
          </w:p>
        </w:tc>
        <w:tc>
          <w:tcPr>
            <w:tcW w:w="4740" w:type="dxa"/>
          </w:tcPr>
          <w:p w:rsidR="00287B94" w:rsidRPr="00287B94" w:rsidRDefault="00287B94" w:rsidP="00FB362B">
            <w:pPr>
              <w:tabs>
                <w:tab w:val="left" w:pos="0"/>
              </w:tabs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287B94" w:rsidRPr="00287B94" w:rsidTr="00FB362B">
        <w:tc>
          <w:tcPr>
            <w:tcW w:w="4831" w:type="dxa"/>
          </w:tcPr>
          <w:p w:rsidR="00287B94" w:rsidRPr="00245954" w:rsidRDefault="00287B94" w:rsidP="00FB362B">
            <w:pPr>
              <w:tabs>
                <w:tab w:val="left" w:pos="0"/>
              </w:tabs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287B94">
              <w:rPr>
                <w:rFonts w:ascii="Palatino Linotype" w:hAnsi="Palatino Linotype" w:cs="Times New Roman"/>
                <w:sz w:val="24"/>
                <w:szCs w:val="24"/>
              </w:rPr>
              <w:t>ФИО родителей воспитанника</w:t>
            </w:r>
            <w:r w:rsidR="00245954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/</w:t>
            </w:r>
            <w:r w:rsidR="00245954">
              <w:rPr>
                <w:rFonts w:ascii="Palatino Linotype" w:hAnsi="Palatino Linotype" w:cs="Times New Roman"/>
                <w:sz w:val="24"/>
                <w:szCs w:val="24"/>
              </w:rPr>
              <w:t>педагога</w:t>
            </w:r>
          </w:p>
        </w:tc>
        <w:tc>
          <w:tcPr>
            <w:tcW w:w="4740" w:type="dxa"/>
          </w:tcPr>
          <w:p w:rsidR="00287B94" w:rsidRPr="00287B94" w:rsidRDefault="00287B94" w:rsidP="00FB362B">
            <w:pPr>
              <w:tabs>
                <w:tab w:val="left" w:pos="0"/>
              </w:tabs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287B94" w:rsidRPr="00287B94" w:rsidTr="00FB362B">
        <w:tc>
          <w:tcPr>
            <w:tcW w:w="4831" w:type="dxa"/>
          </w:tcPr>
          <w:p w:rsidR="00287B94" w:rsidRPr="00287B94" w:rsidRDefault="00287B94" w:rsidP="00FB362B">
            <w:pPr>
              <w:tabs>
                <w:tab w:val="left" w:pos="0"/>
              </w:tabs>
              <w:spacing w:line="276" w:lineRule="auto"/>
              <w:jc w:val="both"/>
              <w:rPr>
                <w:rFonts w:ascii="Palatino Linotype" w:hAnsi="Palatino Linotype" w:cs="Times New Roman"/>
                <w:b/>
                <w:i/>
                <w:sz w:val="24"/>
                <w:szCs w:val="24"/>
              </w:rPr>
            </w:pPr>
            <w:r w:rsidRPr="00287B94">
              <w:rPr>
                <w:rFonts w:ascii="Palatino Linotype" w:hAnsi="Palatino Linotype" w:cs="Times New Roman"/>
                <w:b/>
                <w:i/>
                <w:sz w:val="24"/>
                <w:szCs w:val="24"/>
              </w:rPr>
              <w:t>Информация о конкурсной работе</w:t>
            </w:r>
          </w:p>
        </w:tc>
        <w:tc>
          <w:tcPr>
            <w:tcW w:w="4740" w:type="dxa"/>
          </w:tcPr>
          <w:p w:rsidR="00287B94" w:rsidRPr="00287B94" w:rsidRDefault="00287B94" w:rsidP="00FB362B">
            <w:pPr>
              <w:tabs>
                <w:tab w:val="left" w:pos="0"/>
              </w:tabs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287B94" w:rsidRPr="00287B94" w:rsidTr="00FB362B">
        <w:tc>
          <w:tcPr>
            <w:tcW w:w="4831" w:type="dxa"/>
          </w:tcPr>
          <w:p w:rsidR="00287B94" w:rsidRPr="00287B94" w:rsidRDefault="00287B94" w:rsidP="00FB362B">
            <w:pPr>
              <w:tabs>
                <w:tab w:val="left" w:pos="0"/>
              </w:tabs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287B94">
              <w:rPr>
                <w:rFonts w:ascii="Palatino Linotype" w:hAnsi="Palatino Linotype" w:cs="Times New Roman"/>
                <w:sz w:val="24"/>
                <w:szCs w:val="24"/>
              </w:rPr>
              <w:t>Название и авторы книжки-малышки</w:t>
            </w:r>
          </w:p>
        </w:tc>
        <w:tc>
          <w:tcPr>
            <w:tcW w:w="4740" w:type="dxa"/>
          </w:tcPr>
          <w:p w:rsidR="00287B94" w:rsidRPr="00287B94" w:rsidRDefault="00287B94" w:rsidP="00FB362B">
            <w:pPr>
              <w:tabs>
                <w:tab w:val="left" w:pos="0"/>
              </w:tabs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287B94" w:rsidRPr="00287B94" w:rsidTr="00FB362B">
        <w:tc>
          <w:tcPr>
            <w:tcW w:w="4831" w:type="dxa"/>
          </w:tcPr>
          <w:p w:rsidR="00287B94" w:rsidRPr="00287B94" w:rsidRDefault="00287B94" w:rsidP="00FB362B">
            <w:pPr>
              <w:tabs>
                <w:tab w:val="left" w:pos="0"/>
              </w:tabs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287B94">
              <w:rPr>
                <w:rFonts w:ascii="Palatino Linotype" w:hAnsi="Palatino Linotype" w:cs="Times New Roman"/>
                <w:sz w:val="24"/>
                <w:szCs w:val="24"/>
              </w:rPr>
              <w:t>Аннотация к работе</w:t>
            </w:r>
          </w:p>
        </w:tc>
        <w:tc>
          <w:tcPr>
            <w:tcW w:w="4740" w:type="dxa"/>
          </w:tcPr>
          <w:p w:rsidR="00287B94" w:rsidRPr="00287B94" w:rsidRDefault="00287B94" w:rsidP="00FB362B">
            <w:pPr>
              <w:tabs>
                <w:tab w:val="left" w:pos="0"/>
              </w:tabs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287B94" w:rsidRPr="00287B94" w:rsidRDefault="00287B94" w:rsidP="00287B94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</w:p>
    <w:p w:rsidR="00287B94" w:rsidRPr="00287B94" w:rsidRDefault="00287B94" w:rsidP="00BE1990">
      <w:pPr>
        <w:shd w:val="clear" w:color="auto" w:fill="FFFFFF"/>
        <w:spacing w:line="209" w:lineRule="auto"/>
        <w:rPr>
          <w:rFonts w:ascii="Palatino Linotype" w:hAnsi="Palatino Linotype"/>
          <w:b/>
          <w:i/>
          <w:color w:val="000000"/>
          <w:sz w:val="24"/>
          <w:szCs w:val="24"/>
          <w:shd w:val="clear" w:color="auto" w:fill="FFFFFF"/>
        </w:rPr>
      </w:pPr>
    </w:p>
    <w:p w:rsidR="005F53E0" w:rsidRDefault="005F53E0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Default="00CD32DC" w:rsidP="001228AD">
      <w:pPr>
        <w:spacing w:line="240" w:lineRule="auto"/>
        <w:rPr>
          <w:rFonts w:ascii="Palatino Linotype" w:hAnsi="Palatino Linotype"/>
        </w:rPr>
      </w:pPr>
    </w:p>
    <w:p w:rsidR="00CD32DC" w:rsidRPr="00CD32DC" w:rsidRDefault="00CD32DC" w:rsidP="00CD32DC">
      <w:pPr>
        <w:spacing w:after="150" w:line="240" w:lineRule="auto"/>
        <w:jc w:val="right"/>
        <w:rPr>
          <w:rFonts w:ascii="Palatino Linotype" w:eastAsia="Times New Roman" w:hAnsi="Palatino Linotype" w:cs="Times New Roman"/>
          <w:bCs/>
          <w:i/>
          <w:iCs/>
          <w:color w:val="000000"/>
          <w:sz w:val="24"/>
          <w:szCs w:val="24"/>
          <w:lang w:eastAsia="ru-RU"/>
        </w:rPr>
      </w:pPr>
      <w:r w:rsidRPr="00CD32DC">
        <w:rPr>
          <w:rFonts w:ascii="Palatino Linotype" w:eastAsia="Times New Roman" w:hAnsi="Palatino Linotype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Приложение №5</w:t>
      </w:r>
    </w:p>
    <w:p w:rsidR="00CD32DC" w:rsidRPr="00CD32DC" w:rsidRDefault="00CD32DC" w:rsidP="00CD32DC">
      <w:pPr>
        <w:spacing w:after="150" w:line="240" w:lineRule="auto"/>
        <w:rPr>
          <w:rFonts w:ascii="Palatino Linotype" w:eastAsia="Times New Roman" w:hAnsi="Palatino Linotype" w:cs="Times New Roman"/>
          <w:b/>
          <w:bCs/>
          <w:iCs/>
          <w:color w:val="000000"/>
          <w:sz w:val="24"/>
          <w:szCs w:val="24"/>
          <w:lang w:eastAsia="ru-RU"/>
        </w:rPr>
      </w:pPr>
      <w:r w:rsidRPr="00CD32DC">
        <w:rPr>
          <w:rFonts w:ascii="Palatino Linotype" w:eastAsia="Times New Roman" w:hAnsi="Palatino Linotype" w:cs="Times New Roman"/>
          <w:b/>
          <w:bCs/>
          <w:iCs/>
          <w:color w:val="000000"/>
          <w:sz w:val="24"/>
          <w:szCs w:val="24"/>
          <w:lang w:eastAsia="ru-RU"/>
        </w:rPr>
        <w:t>Протокол реализации проекта</w:t>
      </w:r>
      <w:r>
        <w:rPr>
          <w:rFonts w:ascii="Palatino Linotype" w:eastAsia="Times New Roman" w:hAnsi="Palatino Linotype" w:cs="Times New Roman"/>
          <w:b/>
          <w:bCs/>
          <w:iCs/>
          <w:color w:val="000000"/>
          <w:sz w:val="24"/>
          <w:szCs w:val="24"/>
          <w:lang w:eastAsia="ru-RU"/>
        </w:rPr>
        <w:t xml:space="preserve"> дошкольным образовательным учреждением</w:t>
      </w:r>
    </w:p>
    <w:tbl>
      <w:tblPr>
        <w:tblStyle w:val="a4"/>
        <w:tblW w:w="0" w:type="auto"/>
        <w:tblLook w:val="04A0"/>
      </w:tblPr>
      <w:tblGrid>
        <w:gridCol w:w="2096"/>
        <w:gridCol w:w="2072"/>
        <w:gridCol w:w="1884"/>
        <w:gridCol w:w="2261"/>
        <w:gridCol w:w="1863"/>
      </w:tblGrid>
      <w:tr w:rsidR="00CD32DC" w:rsidRPr="00CD32DC" w:rsidTr="00CD32DC">
        <w:tc>
          <w:tcPr>
            <w:tcW w:w="9945" w:type="dxa"/>
            <w:gridSpan w:val="5"/>
          </w:tcPr>
          <w:p w:rsidR="00CD32DC" w:rsidRPr="00CD32DC" w:rsidRDefault="00CD32DC" w:rsidP="00FB362B">
            <w:pPr>
              <w:spacing w:after="150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D32DC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ДОУ № _____</w:t>
            </w:r>
          </w:p>
          <w:p w:rsidR="00CD32DC" w:rsidRDefault="00CD32DC" w:rsidP="00FB362B">
            <w:pPr>
              <w:spacing w:after="150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D32DC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Группа _______________________________</w:t>
            </w:r>
          </w:p>
          <w:p w:rsidR="00CD32DC" w:rsidRPr="00CD32DC" w:rsidRDefault="00CD32DC" w:rsidP="00FB362B">
            <w:pPr>
              <w:spacing w:after="150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Педагоги: ____________________________________________________</w:t>
            </w:r>
          </w:p>
        </w:tc>
      </w:tr>
      <w:tr w:rsidR="00CD32DC" w:rsidRPr="00CD32DC" w:rsidTr="00CD32DC">
        <w:tc>
          <w:tcPr>
            <w:tcW w:w="9945" w:type="dxa"/>
            <w:gridSpan w:val="5"/>
            <w:shd w:val="clear" w:color="auto" w:fill="F2DBDB" w:themeFill="accent2" w:themeFillTint="33"/>
          </w:tcPr>
          <w:p w:rsidR="00CD32DC" w:rsidRPr="00CD32DC" w:rsidRDefault="00CD32DC" w:rsidP="00FB362B">
            <w:pPr>
              <w:spacing w:after="150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D32DC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Результативность проведения муниципального проекта</w:t>
            </w: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 xml:space="preserve"> по блокам</w:t>
            </w:r>
          </w:p>
        </w:tc>
      </w:tr>
      <w:tr w:rsidR="00CD32DC" w:rsidRPr="00CD32DC" w:rsidTr="00CD32DC">
        <w:tc>
          <w:tcPr>
            <w:tcW w:w="1865" w:type="dxa"/>
          </w:tcPr>
          <w:p w:rsidR="00CD32DC" w:rsidRPr="00CD32DC" w:rsidRDefault="00CD32DC" w:rsidP="00CD32DC">
            <w:pPr>
              <w:spacing w:after="150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D32DC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Название блока проекта</w:t>
            </w:r>
          </w:p>
        </w:tc>
        <w:tc>
          <w:tcPr>
            <w:tcW w:w="2072" w:type="dxa"/>
          </w:tcPr>
          <w:p w:rsidR="00CD32DC" w:rsidRPr="00CD32DC" w:rsidRDefault="00CD32DC" w:rsidP="00CD32DC">
            <w:pPr>
              <w:spacing w:after="150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D32DC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Описание форм работы</w:t>
            </w:r>
          </w:p>
        </w:tc>
        <w:tc>
          <w:tcPr>
            <w:tcW w:w="1884" w:type="dxa"/>
          </w:tcPr>
          <w:p w:rsidR="00CD32DC" w:rsidRPr="00CD32DC" w:rsidRDefault="00CD32DC" w:rsidP="00CD32DC">
            <w:pPr>
              <w:spacing w:after="150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D32DC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61" w:type="dxa"/>
          </w:tcPr>
          <w:p w:rsidR="00CD32DC" w:rsidRPr="00CD32DC" w:rsidRDefault="00CD32DC" w:rsidP="00CD32DC">
            <w:pPr>
              <w:spacing w:after="150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D32DC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Ссылки на фото- и видеоматериалы</w:t>
            </w:r>
          </w:p>
        </w:tc>
        <w:tc>
          <w:tcPr>
            <w:tcW w:w="1863" w:type="dxa"/>
          </w:tcPr>
          <w:p w:rsidR="00CD32DC" w:rsidRPr="00CD32DC" w:rsidRDefault="00CD32DC" w:rsidP="00CD32DC">
            <w:pPr>
              <w:spacing w:after="150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D32DC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D32DC" w:rsidRPr="00CD32DC" w:rsidTr="00CD32DC">
        <w:tc>
          <w:tcPr>
            <w:tcW w:w="1865" w:type="dxa"/>
          </w:tcPr>
          <w:p w:rsidR="00CD32DC" w:rsidRPr="00CD32DC" w:rsidRDefault="00CD32DC" w:rsidP="008615FD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D32DC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Чтение произведений</w:t>
            </w:r>
          </w:p>
        </w:tc>
        <w:tc>
          <w:tcPr>
            <w:tcW w:w="2072" w:type="dxa"/>
          </w:tcPr>
          <w:p w:rsidR="00CD32DC" w:rsidRPr="00C07022" w:rsidRDefault="00CD32DC" w:rsidP="00FB362B">
            <w:pPr>
              <w:jc w:val="left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CD32DC" w:rsidRPr="00C07022" w:rsidRDefault="00CD32DC" w:rsidP="00FB362B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CD32DC" w:rsidRPr="00CD32DC" w:rsidRDefault="00CD32DC" w:rsidP="00FB362B">
            <w:pPr>
              <w:spacing w:after="15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CD32DC" w:rsidRPr="00CD32DC" w:rsidRDefault="00CD32DC" w:rsidP="00FB362B">
            <w:pPr>
              <w:spacing w:after="15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</w:tr>
      <w:tr w:rsidR="00CD32DC" w:rsidRPr="00CD32DC" w:rsidTr="00CD32DC">
        <w:tc>
          <w:tcPr>
            <w:tcW w:w="1865" w:type="dxa"/>
          </w:tcPr>
          <w:p w:rsidR="00CD32DC" w:rsidRPr="00CD32DC" w:rsidRDefault="00CD32DC" w:rsidP="008615FD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D32DC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2072" w:type="dxa"/>
          </w:tcPr>
          <w:p w:rsidR="00CD32DC" w:rsidRPr="00C07022" w:rsidRDefault="00CD32DC" w:rsidP="00FB362B">
            <w:pPr>
              <w:jc w:val="left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CD32DC" w:rsidRPr="00C07022" w:rsidRDefault="00CD32DC" w:rsidP="00FB362B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CD32DC" w:rsidRPr="00CD32DC" w:rsidRDefault="00CD32DC" w:rsidP="00FB362B">
            <w:pPr>
              <w:spacing w:after="15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CD32DC" w:rsidRPr="00CD32DC" w:rsidRDefault="00CD32DC" w:rsidP="00FB362B">
            <w:pPr>
              <w:spacing w:after="15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</w:tr>
      <w:tr w:rsidR="00CD32DC" w:rsidRPr="00CD32DC" w:rsidTr="00CD32DC">
        <w:tc>
          <w:tcPr>
            <w:tcW w:w="1865" w:type="dxa"/>
          </w:tcPr>
          <w:p w:rsidR="00CD32DC" w:rsidRPr="00CD32DC" w:rsidRDefault="00CD32DC" w:rsidP="008615FD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D32DC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Обогащение РППС</w:t>
            </w:r>
          </w:p>
        </w:tc>
        <w:tc>
          <w:tcPr>
            <w:tcW w:w="2072" w:type="dxa"/>
          </w:tcPr>
          <w:p w:rsidR="00CD32DC" w:rsidRPr="00C07022" w:rsidRDefault="00CD32DC" w:rsidP="00FB362B">
            <w:pPr>
              <w:jc w:val="left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CD32DC" w:rsidRPr="00C07022" w:rsidRDefault="00CD32DC" w:rsidP="00FB362B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CD32DC" w:rsidRPr="00CD32DC" w:rsidRDefault="00CD32DC" w:rsidP="00FB362B">
            <w:pPr>
              <w:spacing w:after="15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CD32DC" w:rsidRPr="00CD32DC" w:rsidRDefault="00CD32DC" w:rsidP="00FB362B">
            <w:pPr>
              <w:spacing w:after="15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</w:tr>
      <w:tr w:rsidR="00CD32DC" w:rsidRPr="00CD32DC" w:rsidTr="00CD32DC">
        <w:tc>
          <w:tcPr>
            <w:tcW w:w="1865" w:type="dxa"/>
          </w:tcPr>
          <w:p w:rsidR="00CD32DC" w:rsidRPr="00CD32DC" w:rsidRDefault="00CD32DC" w:rsidP="008615FD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D32DC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072" w:type="dxa"/>
          </w:tcPr>
          <w:p w:rsidR="00CD32DC" w:rsidRPr="00C07022" w:rsidRDefault="00CD32DC" w:rsidP="00FB362B">
            <w:pPr>
              <w:jc w:val="left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CD32DC" w:rsidRPr="00C07022" w:rsidRDefault="00CD32DC" w:rsidP="00FB362B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CD32DC" w:rsidRPr="00CD32DC" w:rsidRDefault="00CD32DC" w:rsidP="00FB362B">
            <w:pPr>
              <w:spacing w:after="15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CD32DC" w:rsidRPr="00CD32DC" w:rsidRDefault="00CD32DC" w:rsidP="00FB362B">
            <w:pPr>
              <w:spacing w:after="15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</w:tr>
      <w:tr w:rsidR="00924654" w:rsidRPr="00CD32DC" w:rsidTr="00CD32DC">
        <w:tc>
          <w:tcPr>
            <w:tcW w:w="1865" w:type="dxa"/>
          </w:tcPr>
          <w:p w:rsidR="00924654" w:rsidRPr="00CD32DC" w:rsidRDefault="00924654" w:rsidP="008615FD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Используемая литература (художественная и методическая)</w:t>
            </w:r>
          </w:p>
        </w:tc>
        <w:tc>
          <w:tcPr>
            <w:tcW w:w="2072" w:type="dxa"/>
          </w:tcPr>
          <w:p w:rsidR="00924654" w:rsidRPr="00C07022" w:rsidRDefault="00924654" w:rsidP="00FB362B">
            <w:pPr>
              <w:jc w:val="left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924654" w:rsidRPr="00C07022" w:rsidRDefault="00924654" w:rsidP="00FB362B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24654" w:rsidRPr="00CD32DC" w:rsidRDefault="00924654" w:rsidP="00FB362B">
            <w:pPr>
              <w:spacing w:after="15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924654" w:rsidRPr="00CD32DC" w:rsidRDefault="00924654" w:rsidP="00FB362B">
            <w:pPr>
              <w:spacing w:after="15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</w:tr>
      <w:tr w:rsidR="00CD32DC" w:rsidRPr="00CD32DC" w:rsidTr="00CD32DC">
        <w:tc>
          <w:tcPr>
            <w:tcW w:w="1865" w:type="dxa"/>
          </w:tcPr>
          <w:p w:rsidR="00CD32DC" w:rsidRPr="00CD32DC" w:rsidRDefault="00CD32DC" w:rsidP="008615FD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D32DC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2072" w:type="dxa"/>
          </w:tcPr>
          <w:p w:rsidR="00CD32DC" w:rsidRPr="00C07022" w:rsidRDefault="00CD32DC" w:rsidP="00FB362B">
            <w:pPr>
              <w:jc w:val="left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CD32DC" w:rsidRPr="00C07022" w:rsidRDefault="00CD32DC" w:rsidP="00FB362B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CD32DC" w:rsidRPr="00CD32DC" w:rsidRDefault="00CD32DC" w:rsidP="00FB362B">
            <w:pPr>
              <w:spacing w:after="15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CD32DC" w:rsidRPr="00CD32DC" w:rsidRDefault="00CD32DC" w:rsidP="00FB362B">
            <w:pPr>
              <w:spacing w:after="15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</w:tr>
    </w:tbl>
    <w:p w:rsidR="00CD32DC" w:rsidRDefault="00CD32DC" w:rsidP="001228AD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CD32DC" w:rsidRPr="00CD32DC" w:rsidRDefault="00CD32DC" w:rsidP="00CD32DC">
      <w:pPr>
        <w:spacing w:line="240" w:lineRule="auto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Приложение </w:t>
      </w:r>
      <w:r w:rsidR="001B656F">
        <w:rPr>
          <w:rFonts w:ascii="Palatino Linotype" w:hAnsi="Palatino Linotype"/>
          <w:sz w:val="24"/>
          <w:szCs w:val="24"/>
        </w:rPr>
        <w:t xml:space="preserve">к отчету </w:t>
      </w:r>
      <w:r>
        <w:rPr>
          <w:rFonts w:ascii="Palatino Linotype" w:hAnsi="Palatino Linotype"/>
          <w:sz w:val="24"/>
          <w:szCs w:val="24"/>
        </w:rPr>
        <w:t xml:space="preserve">1. </w:t>
      </w:r>
      <w:r w:rsidR="001B656F">
        <w:rPr>
          <w:rFonts w:ascii="Palatino Linotype" w:hAnsi="Palatino Linotype"/>
          <w:sz w:val="24"/>
          <w:szCs w:val="24"/>
        </w:rPr>
        <w:t>Результаты анкетирования родителей, мониторинга и анализа РППС, к</w:t>
      </w:r>
      <w:r>
        <w:rPr>
          <w:rFonts w:ascii="Palatino Linotype" w:hAnsi="Palatino Linotype"/>
          <w:sz w:val="24"/>
          <w:szCs w:val="24"/>
        </w:rPr>
        <w:t>онспекты совместной деятельности воспитателя и детей, бесед, итоговог</w:t>
      </w:r>
      <w:r w:rsidR="001B656F">
        <w:rPr>
          <w:rFonts w:ascii="Palatino Linotype" w:hAnsi="Palatino Linotype"/>
          <w:sz w:val="24"/>
          <w:szCs w:val="24"/>
        </w:rPr>
        <w:t>о мероприятия блока, картотеки и др.</w:t>
      </w:r>
    </w:p>
    <w:sectPr w:rsidR="00CD32DC" w:rsidRPr="00CD32DC" w:rsidSect="00773E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3F9"/>
    <w:multiLevelType w:val="hybridMultilevel"/>
    <w:tmpl w:val="81226E3C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84B2F73"/>
    <w:multiLevelType w:val="hybridMultilevel"/>
    <w:tmpl w:val="AA224436"/>
    <w:lvl w:ilvl="0" w:tplc="9644584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9B53D1F"/>
    <w:multiLevelType w:val="multilevel"/>
    <w:tmpl w:val="018461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F73707"/>
    <w:multiLevelType w:val="multilevel"/>
    <w:tmpl w:val="83E21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B266E"/>
    <w:multiLevelType w:val="hybridMultilevel"/>
    <w:tmpl w:val="46606556"/>
    <w:lvl w:ilvl="0" w:tplc="F4643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C46E67"/>
    <w:multiLevelType w:val="hybridMultilevel"/>
    <w:tmpl w:val="3CD8BAC8"/>
    <w:lvl w:ilvl="0" w:tplc="34982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A782D"/>
    <w:multiLevelType w:val="hybridMultilevel"/>
    <w:tmpl w:val="4F3ACCB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8F23E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EF5"/>
    <w:rsid w:val="00003E02"/>
    <w:rsid w:val="001228AD"/>
    <w:rsid w:val="001B656F"/>
    <w:rsid w:val="001C142A"/>
    <w:rsid w:val="002309CF"/>
    <w:rsid w:val="00245954"/>
    <w:rsid w:val="00266882"/>
    <w:rsid w:val="00287B94"/>
    <w:rsid w:val="002B64B0"/>
    <w:rsid w:val="002F0E30"/>
    <w:rsid w:val="0032094E"/>
    <w:rsid w:val="003B44A3"/>
    <w:rsid w:val="005429C4"/>
    <w:rsid w:val="005F53E0"/>
    <w:rsid w:val="006C12A3"/>
    <w:rsid w:val="00773EF5"/>
    <w:rsid w:val="007D1CA0"/>
    <w:rsid w:val="007F25D8"/>
    <w:rsid w:val="0082294C"/>
    <w:rsid w:val="008808C6"/>
    <w:rsid w:val="00924654"/>
    <w:rsid w:val="009A3958"/>
    <w:rsid w:val="00A24000"/>
    <w:rsid w:val="00A2426D"/>
    <w:rsid w:val="00A66C76"/>
    <w:rsid w:val="00B66F85"/>
    <w:rsid w:val="00B92B00"/>
    <w:rsid w:val="00BE1990"/>
    <w:rsid w:val="00C20B51"/>
    <w:rsid w:val="00CD32DC"/>
    <w:rsid w:val="00D25B7A"/>
    <w:rsid w:val="00D871BF"/>
    <w:rsid w:val="00DD22E9"/>
    <w:rsid w:val="00E014D0"/>
    <w:rsid w:val="00E07FAC"/>
    <w:rsid w:val="00E53A4E"/>
    <w:rsid w:val="00EA18A8"/>
    <w:rsid w:val="00EE6069"/>
    <w:rsid w:val="00F91338"/>
    <w:rsid w:val="00FD691A"/>
    <w:rsid w:val="00FE5DB2"/>
    <w:rsid w:val="00FE727E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F5"/>
    <w:pPr>
      <w:spacing w:after="200"/>
      <w:ind w:left="720"/>
      <w:contextualSpacing/>
      <w:jc w:val="left"/>
    </w:pPr>
  </w:style>
  <w:style w:type="table" w:styleId="a4">
    <w:name w:val="Table Grid"/>
    <w:basedOn w:val="a1"/>
    <w:rsid w:val="00FE727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87B94"/>
    <w:rPr>
      <w:b/>
      <w:bCs/>
    </w:rPr>
  </w:style>
  <w:style w:type="character" w:styleId="a6">
    <w:name w:val="Hyperlink"/>
    <w:basedOn w:val="a0"/>
    <w:uiPriority w:val="99"/>
    <w:unhideWhenUsed/>
    <w:rsid w:val="00287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lnata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21</cp:revision>
  <dcterms:created xsi:type="dcterms:W3CDTF">2020-10-13T05:45:00Z</dcterms:created>
  <dcterms:modified xsi:type="dcterms:W3CDTF">2020-10-15T04:59:00Z</dcterms:modified>
</cp:coreProperties>
</file>