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47"/>
        <w:jc w:val="center"/>
        <w:rPr>
          <w:b/>
          <w:i/>
        </w:rPr>
      </w:pPr>
      <w:r>
        <w:rPr>
          <w:b/>
          <w:i/>
        </w:rPr>
        <w:t xml:space="preserve">Анализ</w:t>
      </w:r>
      <w:r>
        <w:rPr>
          <w:b/>
          <w:i/>
        </w:rPr>
      </w:r>
      <w:r/>
    </w:p>
    <w:p>
      <w:pPr>
        <w:pStyle w:val="447"/>
        <w:jc w:val="center"/>
        <w:rPr>
          <w:b/>
          <w:i/>
        </w:rPr>
      </w:pPr>
      <w:r>
        <w:rPr>
          <w:b/>
          <w:i/>
        </w:rPr>
        <w:t xml:space="preserve">  деятельности</w:t>
      </w:r>
      <w:r>
        <w:rPr>
          <w:b/>
          <w:i/>
        </w:rPr>
        <w:t xml:space="preserve"> </w:t>
      </w:r>
      <w:r>
        <w:rPr>
          <w:b/>
          <w:i/>
        </w:rPr>
        <w:t xml:space="preserve">Г</w:t>
      </w:r>
      <w:r>
        <w:rPr>
          <w:b/>
          <w:i/>
        </w:rPr>
        <w:t xml:space="preserve">МО педагогов-психологов и социальных педагогов</w:t>
      </w:r>
      <w:r>
        <w:rPr>
          <w:b/>
          <w:i/>
        </w:rPr>
      </w:r>
      <w:r/>
    </w:p>
    <w:p>
      <w:pPr>
        <w:pStyle w:val="447"/>
        <w:jc w:val="center"/>
        <w:rPr>
          <w:b/>
          <w:i/>
        </w:rPr>
      </w:pPr>
      <w:r>
        <w:rPr>
          <w:b/>
          <w:i/>
        </w:rPr>
        <w:t xml:space="preserve">за 20</w:t>
      </w:r>
      <w:r>
        <w:rPr>
          <w:b/>
          <w:i/>
        </w:rPr>
        <w:t xml:space="preserve">1</w:t>
      </w:r>
      <w:r>
        <w:rPr>
          <w:b/>
          <w:i/>
        </w:rPr>
        <w:t xml:space="preserve">9</w:t>
      </w:r>
      <w:r>
        <w:rPr>
          <w:b/>
          <w:i/>
        </w:rPr>
        <w:t xml:space="preserve">-20</w:t>
      </w:r>
      <w:r>
        <w:rPr>
          <w:b/>
          <w:i/>
        </w:rPr>
        <w:t xml:space="preserve">20</w:t>
      </w:r>
      <w:r>
        <w:rPr>
          <w:b/>
          <w:i/>
        </w:rPr>
        <w:t xml:space="preserve"> учебный год </w:t>
      </w:r>
      <w:r>
        <w:rPr>
          <w:b/>
          <w:i/>
        </w:rPr>
      </w:r>
      <w:r/>
    </w:p>
    <w:p>
      <w:pPr>
        <w:pStyle w:val="447"/>
        <w:rPr>
          <w:b/>
          <w:i/>
        </w:rPr>
      </w:pPr>
      <w:r>
        <w:rPr>
          <w:b/>
          <w:i/>
        </w:rPr>
      </w:r>
      <w:r/>
    </w:p>
    <w:p>
      <w:pPr>
        <w:pStyle w:val="447"/>
        <w:jc w:val="center"/>
        <w:rPr>
          <w:b/>
          <w:i/>
        </w:rPr>
      </w:pPr>
      <w:r>
        <w:rPr>
          <w:b/>
          <w:i/>
        </w:rPr>
      </w:r>
      <w:r/>
    </w:p>
    <w:p>
      <w:pPr>
        <w:pStyle w:val="447"/>
        <w:rPr>
          <w:b/>
          <w:i/>
        </w:rPr>
      </w:pPr>
      <w:r>
        <w:rPr>
          <w:b/>
          <w:i/>
        </w:rPr>
        <w:t xml:space="preserve">Цел</w:t>
      </w:r>
      <w:r>
        <w:rPr>
          <w:b/>
          <w:i/>
        </w:rPr>
        <w:t xml:space="preserve">ь</w:t>
      </w:r>
      <w:r>
        <w:rPr>
          <w:b/>
          <w:i/>
        </w:rPr>
        <w:t xml:space="preserve"> деятельности ГМО в 2019</w:t>
      </w:r>
      <w:r>
        <w:rPr>
          <w:b/>
          <w:i/>
        </w:rPr>
        <w:t xml:space="preserve">-2020</w:t>
      </w:r>
      <w:r>
        <w:rPr>
          <w:b/>
          <w:i/>
        </w:rPr>
        <w:t xml:space="preserve"> уч.</w:t>
      </w:r>
      <w:r>
        <w:rPr>
          <w:b/>
          <w:i/>
        </w:rPr>
        <w:t xml:space="preserve"> </w:t>
      </w:r>
      <w:r>
        <w:rPr>
          <w:b/>
          <w:i/>
        </w:rPr>
        <w:t xml:space="preserve">г</w:t>
      </w:r>
      <w:r>
        <w:rPr>
          <w:b/>
          <w:i/>
        </w:rPr>
        <w:t xml:space="preserve">оду</w:t>
      </w:r>
      <w:r>
        <w:rPr>
          <w:b/>
          <w:i/>
        </w:rPr>
        <w:t xml:space="preserve">: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t xml:space="preserve">Повышение профессионального уровня и развитие творческого потенциала педагогов – психологов</w:t>
      </w:r>
      <w:r>
        <w:t xml:space="preserve"> и социальных педагогов</w:t>
      </w:r>
      <w:r>
        <w:t xml:space="preserve">, организация пространства с целью стимулирования профессионального диалога, обмена опытом и развития рефлексии у психологов.</w:t>
      </w:r>
      <w:r>
        <w:rPr>
          <w:b/>
          <w:i/>
        </w:rPr>
      </w:r>
      <w:r/>
    </w:p>
    <w:p>
      <w:pPr>
        <w:pStyle w:val="447"/>
        <w:jc w:val="both"/>
        <w:rPr>
          <w:b/>
          <w:i/>
        </w:rPr>
      </w:pPr>
      <w:r>
        <w:rPr>
          <w:b/>
          <w:i/>
        </w:rPr>
      </w:r>
      <w:r/>
    </w:p>
    <w:p>
      <w:pPr>
        <w:pStyle w:val="447"/>
        <w:jc w:val="both"/>
        <w:rPr>
          <w:b/>
          <w:i/>
        </w:rPr>
      </w:pPr>
      <w:r>
        <w:rPr>
          <w:b/>
          <w:i/>
        </w:rPr>
        <w:t xml:space="preserve">Задачи для реализации указанных целей</w:t>
      </w:r>
      <w:r>
        <w:rPr>
          <w:b/>
          <w:i/>
        </w:rPr>
        <w:t xml:space="preserve">:</w:t>
      </w:r>
      <w:r>
        <w:rPr>
          <w:b/>
          <w:i/>
        </w:rPr>
        <w:t xml:space="preserve"> </w:t>
      </w:r>
      <w:r>
        <w:rPr>
          <w:b/>
          <w:i/>
        </w:rPr>
      </w:r>
      <w:r/>
    </w:p>
    <w:p>
      <w:pPr>
        <w:pStyle w:val="447"/>
        <w:jc w:val="both"/>
      </w:pPr>
      <w:r>
        <w:t xml:space="preserve">-Содействие профессиональному росту и самореализации;</w:t>
      </w:r>
      <w:r/>
    </w:p>
    <w:p>
      <w:pPr>
        <w:pStyle w:val="447"/>
        <w:jc w:val="both"/>
      </w:pPr>
      <w:r>
        <w:t xml:space="preserve">- Расширить спектр представлений о различных формах, техниках и технологиях работы</w:t>
      </w:r>
      <w:r/>
    </w:p>
    <w:p>
      <w:pPr>
        <w:pStyle w:val="447"/>
        <w:jc w:val="both"/>
      </w:pPr>
      <w:r>
        <w:t xml:space="preserve">с учащимися, их родителями и педагогами;</w:t>
      </w:r>
      <w:r/>
    </w:p>
    <w:p>
      <w:pPr>
        <w:pStyle w:val="447"/>
        <w:jc w:val="both"/>
      </w:pPr>
      <w:r>
        <w:t xml:space="preserve">- Оказание личностной и профессиональной поддержки и помощи педагогам -    психологам и  социальным педагогам;</w:t>
      </w:r>
      <w:r/>
    </w:p>
    <w:p>
      <w:pPr>
        <w:pStyle w:val="447"/>
        <w:jc w:val="both"/>
      </w:pPr>
      <w:r>
        <w:t xml:space="preserve">- Оказывать методическую помощь педагогам в создании собственных методических разработок, индивидуальных технологий, авторских программ;</w:t>
      </w:r>
      <w:r/>
    </w:p>
    <w:p>
      <w:pPr>
        <w:pStyle w:val="447"/>
        <w:jc w:val="both"/>
      </w:pPr>
      <w:r>
        <w:t xml:space="preserve">-Развитие способностей и отработка навыков использования приобретенных психологических знаний и специальных умений;</w:t>
      </w:r>
      <w:r/>
    </w:p>
    <w:p>
      <w:pPr>
        <w:pStyle w:val="447"/>
        <w:jc w:val="both"/>
      </w:pPr>
      <w:r>
        <w:t xml:space="preserve">- Оказывать помощь педагогам в подготовке к аттестации;</w:t>
      </w:r>
      <w:r/>
    </w:p>
    <w:p>
      <w:pPr>
        <w:pStyle w:val="447"/>
        <w:jc w:val="both"/>
      </w:pPr>
      <w:r>
        <w:t xml:space="preserve">- Организация наставничества с вновь прибывшими педагогами.</w:t>
      </w:r>
      <w:r/>
    </w:p>
    <w:p>
      <w:pPr>
        <w:pStyle w:val="455"/>
        <w:ind w:left="360"/>
        <w:jc w:val="both"/>
        <w:spacing w:lineRule="auto" w:line="240" w:after="0"/>
        <w:rPr>
          <w:b/>
          <w:i/>
        </w:rPr>
      </w:pPr>
      <w:r>
        <w:rPr>
          <w:b/>
          <w:i/>
        </w:rPr>
      </w:r>
      <w:r/>
    </w:p>
    <w:p>
      <w:pPr>
        <w:pStyle w:val="455"/>
        <w:ind w:left="360"/>
        <w:jc w:val="both"/>
        <w:spacing w:lineRule="auto" w:line="240" w:after="0"/>
        <w:rPr>
          <w:rStyle w:val="459"/>
          <w:b w:val="false"/>
        </w:rPr>
      </w:pPr>
      <w:r>
        <w:rPr>
          <w:b/>
          <w:i/>
        </w:rPr>
        <w:t xml:space="preserve">Методическая тема ГМО</w:t>
      </w:r>
      <w:r>
        <w:rPr>
          <w:b/>
        </w:rPr>
        <w:t xml:space="preserve">:</w:t>
      </w:r>
      <w:r>
        <w:t xml:space="preserve">  </w:t>
      </w:r>
      <w:r>
        <w:rPr>
          <w:rStyle w:val="459"/>
          <w:b w:val="false"/>
        </w:rPr>
        <w:t xml:space="preserve">«Социально-психологическая направленность профилактической и коррекционной работы с несовершеннолетними»</w:t>
      </w:r>
      <w:r>
        <w:rPr>
          <w:rStyle w:val="459"/>
          <w:b w:val="false"/>
        </w:rPr>
      </w:r>
      <w:r/>
    </w:p>
    <w:p>
      <w:pPr>
        <w:pStyle w:val="455"/>
        <w:ind w:left="360"/>
        <w:jc w:val="both"/>
        <w:spacing w:lineRule="auto" w:line="240" w:after="0"/>
      </w:pPr>
      <w:r/>
      <w:r/>
    </w:p>
    <w:p>
      <w:pPr>
        <w:pStyle w:val="447"/>
        <w:jc w:val="both"/>
        <w:rPr>
          <w:b/>
          <w:i/>
        </w:rPr>
      </w:pPr>
      <w:r>
        <w:t xml:space="preserve">Работа ГМО в 2019 – 2020</w:t>
      </w:r>
      <w:r>
        <w:t xml:space="preserve"> уч. году была направлена на выполнение поставленных задач и проводилась согласно намеченному плану.</w:t>
      </w:r>
      <w:r>
        <w:rPr>
          <w:b/>
          <w:i/>
        </w:rPr>
      </w:r>
      <w:r/>
    </w:p>
    <w:p>
      <w:pPr>
        <w:pStyle w:val="447"/>
        <w:jc w:val="both"/>
        <w:rPr>
          <w:b/>
          <w:i/>
        </w:rPr>
      </w:pPr>
      <w:r>
        <w:rPr>
          <w:b/>
          <w:i/>
        </w:rPr>
      </w:r>
      <w:r/>
    </w:p>
    <w:p>
      <w:pPr>
        <w:pStyle w:val="447"/>
        <w:numPr>
          <w:ilvl w:val="0"/>
          <w:numId w:val="17"/>
        </w:numPr>
        <w:jc w:val="both"/>
        <w:rPr>
          <w:color w:val="000000"/>
        </w:rPr>
      </w:pPr>
      <w:r>
        <w:rPr>
          <w:b/>
        </w:rPr>
        <w:t xml:space="preserve">Инструктивно – организационная работа</w:t>
      </w:r>
      <w:r>
        <w:t xml:space="preserve"> </w:t>
      </w:r>
      <w:r>
        <w:rPr>
          <w:color w:val="000000"/>
        </w:rPr>
      </w:r>
      <w:r/>
    </w:p>
    <w:p>
      <w:pPr>
        <w:pStyle w:val="447"/>
        <w:ind w:left="720"/>
        <w:jc w:val="both"/>
        <w:rPr>
          <w:color w:val="000000"/>
        </w:rPr>
      </w:pPr>
      <w:r>
        <w:rPr>
          <w:color w:val="000000"/>
        </w:rPr>
        <w:t xml:space="preserve">Данное направление было реализовано через следующие мероприятия: </w:t>
      </w:r>
      <w:r/>
    </w:p>
    <w:p>
      <w:pPr>
        <w:pStyle w:val="447"/>
        <w:numPr>
          <w:ilvl w:val="0"/>
          <w:numId w:val="18"/>
        </w:numPr>
        <w:jc w:val="both"/>
        <w:rPr>
          <w:color w:val="000000"/>
        </w:rPr>
      </w:pPr>
      <w:r>
        <w:rPr>
          <w:b/>
          <w:color w:val="000000"/>
        </w:rPr>
        <w:t xml:space="preserve">утверждение плана работы</w:t>
      </w:r>
      <w:r>
        <w:rPr>
          <w:color w:val="000000"/>
        </w:rPr>
        <w:t xml:space="preserve"> на 201</w:t>
      </w:r>
      <w:r>
        <w:rPr>
          <w:color w:val="000000"/>
        </w:rPr>
        <w:t xml:space="preserve">9-2020</w:t>
      </w:r>
      <w:r>
        <w:rPr>
          <w:color w:val="000000"/>
        </w:rPr>
        <w:t xml:space="preserve"> учебный год.</w:t>
      </w:r>
      <w:r/>
    </w:p>
    <w:p>
      <w:pPr>
        <w:pStyle w:val="447"/>
        <w:numPr>
          <w:ilvl w:val="0"/>
          <w:numId w:val="18"/>
        </w:numPr>
        <w:jc w:val="both"/>
        <w:rPr>
          <w:color w:val="000000"/>
        </w:rPr>
      </w:pPr>
      <w:r>
        <w:rPr>
          <w:b/>
          <w:color w:val="000000"/>
        </w:rPr>
        <w:t xml:space="preserve">утверждение </w:t>
      </w:r>
      <w:r>
        <w:rPr>
          <w:bCs/>
        </w:rPr>
        <w:t xml:space="preserve"> </w:t>
      </w:r>
      <w:r>
        <w:rPr>
          <w:b/>
          <w:bCs/>
        </w:rPr>
        <w:t xml:space="preserve">плана работы  по психологической подготовке  ЕГЭ</w:t>
      </w:r>
      <w:r>
        <w:rPr>
          <w:bCs/>
        </w:rPr>
        <w:t xml:space="preserve"> педагогов-психологов за 2019-2020</w:t>
      </w:r>
      <w:r>
        <w:rPr>
          <w:bCs/>
        </w:rPr>
        <w:t xml:space="preserve"> учебный год;</w:t>
      </w:r>
      <w:r>
        <w:rPr>
          <w:color w:val="000000"/>
        </w:rPr>
      </w:r>
      <w:r/>
    </w:p>
    <w:p>
      <w:pPr>
        <w:pStyle w:val="447"/>
        <w:numPr>
          <w:ilvl w:val="0"/>
          <w:numId w:val="18"/>
        </w:numPr>
        <w:jc w:val="both"/>
        <w:rPr>
          <w:color w:val="000000"/>
        </w:rPr>
      </w:pPr>
      <w:r>
        <w:rPr>
          <w:iCs/>
        </w:rPr>
        <w:t xml:space="preserve">утверждение  циклограммы психологических ди</w:t>
      </w:r>
      <w:r>
        <w:rPr>
          <w:iCs/>
        </w:rPr>
        <w:t xml:space="preserve">агностик  и мониторингов на 2019-2020</w:t>
      </w:r>
      <w:r>
        <w:rPr>
          <w:iCs/>
        </w:rPr>
        <w:t xml:space="preserve"> учебный год;</w:t>
      </w:r>
      <w:r>
        <w:rPr>
          <w:color w:val="000000"/>
        </w:rPr>
      </w:r>
      <w:r/>
    </w:p>
    <w:p>
      <w:pPr>
        <w:pStyle w:val="447"/>
        <w:numPr>
          <w:ilvl w:val="0"/>
          <w:numId w:val="18"/>
        </w:numPr>
        <w:jc w:val="both"/>
        <w:rPr>
          <w:color w:val="000000"/>
        </w:rPr>
      </w:pPr>
      <w:r>
        <w:rPr>
          <w:b/>
          <w:color w:val="000000"/>
        </w:rPr>
        <w:t xml:space="preserve">круглый стол «</w:t>
      </w:r>
      <w:r>
        <w:rPr>
          <w:color w:val="000000"/>
        </w:rPr>
        <w:t xml:space="preserve">Анализ работы городского методического объединения педагогов-психологов за 201</w:t>
      </w:r>
      <w:r>
        <w:rPr>
          <w:color w:val="000000"/>
        </w:rPr>
        <w:t xml:space="preserve">8</w:t>
      </w:r>
      <w:r>
        <w:rPr>
          <w:color w:val="000000"/>
        </w:rPr>
        <w:t xml:space="preserve">-201</w:t>
      </w:r>
      <w:r>
        <w:rPr>
          <w:color w:val="000000"/>
        </w:rPr>
        <w:t xml:space="preserve">9</w:t>
      </w:r>
      <w:r>
        <w:rPr>
          <w:color w:val="000000"/>
        </w:rPr>
        <w:t xml:space="preserve"> учебный год».</w:t>
      </w:r>
      <w:r/>
    </w:p>
    <w:p>
      <w:pPr>
        <w:pStyle w:val="447"/>
        <w:numPr>
          <w:ilvl w:val="0"/>
          <w:numId w:val="18"/>
        </w:numPr>
        <w:jc w:val="both"/>
        <w:rPr>
          <w:b/>
          <w:color w:val="000000"/>
        </w:rPr>
      </w:pPr>
      <w:r>
        <w:rPr>
          <w:b/>
        </w:rPr>
        <w:t xml:space="preserve">р</w:t>
      </w:r>
      <w:r>
        <w:rPr>
          <w:b/>
          <w:bCs/>
        </w:rPr>
        <w:t xml:space="preserve">абота с документацией:</w:t>
      </w:r>
      <w:r>
        <w:rPr>
          <w:b/>
          <w:color w:val="000000"/>
        </w:rPr>
      </w:r>
      <w:r/>
    </w:p>
    <w:p>
      <w:pPr>
        <w:pStyle w:val="447"/>
        <w:jc w:val="both"/>
        <w:rPr>
          <w:bCs/>
        </w:rPr>
      </w:pPr>
      <w:r>
        <w:rPr>
          <w:bCs/>
        </w:rPr>
        <w:t xml:space="preserve">Нами были изучены следующие документы:</w:t>
      </w:r>
      <w:r/>
    </w:p>
    <w:p>
      <w:pPr>
        <w:pStyle w:val="447"/>
        <w:jc w:val="both"/>
        <w:rPr>
          <w:bCs/>
        </w:rPr>
      </w:pPr>
      <w:r>
        <w:rPr>
          <w:bCs/>
        </w:rPr>
        <w:t xml:space="preserve">-</w:t>
      </w:r>
      <w:r>
        <w:t xml:space="preserve"> Приказ </w:t>
      </w:r>
      <w:r>
        <w:t xml:space="preserve">Министерства образования и науки Российской Федерации от 16.06.2014 №658 «Об утверждении порядка проведения социально-психологического тестирования лиц,  обучающихся  в образовательных организациях, а также образовательных организациях высшего образования»</w:t>
      </w:r>
      <w:r>
        <w:rPr>
          <w:bCs/>
        </w:rPr>
      </w:r>
      <w:r/>
    </w:p>
    <w:p>
      <w:pPr>
        <w:pStyle w:val="447"/>
        <w:jc w:val="both"/>
        <w:rPr>
          <w:bCs/>
        </w:rPr>
      </w:pPr>
      <w:r>
        <w:rPr>
          <w:bCs/>
        </w:rPr>
        <w:t xml:space="preserve">-Приказ Управления народного образования Администрации г. Дубны» </w:t>
      </w:r>
      <w:r>
        <w:rPr>
          <w:bCs/>
        </w:rPr>
        <w:t xml:space="preserve">от 16.08.2019</w:t>
      </w:r>
      <w:r/>
    </w:p>
    <w:p>
      <w:pPr>
        <w:pStyle w:val="447"/>
        <w:jc w:val="both"/>
        <w:rPr>
          <w:bCs/>
        </w:rPr>
      </w:pPr>
      <w:r>
        <w:rPr>
          <w:bCs/>
        </w:rPr>
        <w:t xml:space="preserve"> № 251/1.1-05</w:t>
      </w:r>
      <w:r>
        <w:rPr>
          <w:bCs/>
        </w:rPr>
        <w:t xml:space="preserve"> </w:t>
      </w:r>
      <w:r>
        <w:rPr>
          <w:bCs/>
        </w:rPr>
        <w:t xml:space="preserve">«О проведении социально-психологического</w:t>
      </w:r>
      <w:r>
        <w:rPr>
          <w:bCs/>
        </w:rPr>
        <w:t xml:space="preserve"> тестирования обучающихся в </w:t>
      </w:r>
      <w:r>
        <w:rPr>
          <w:bCs/>
        </w:rPr>
        <w:t xml:space="preserve">2019</w:t>
      </w:r>
      <w:r>
        <w:rPr>
          <w:bCs/>
        </w:rPr>
        <w:t xml:space="preserve"> году» </w:t>
      </w:r>
      <w:r>
        <w:rPr>
          <w:bCs/>
        </w:rPr>
      </w:r>
      <w:r/>
    </w:p>
    <w:p>
      <w:pPr>
        <w:pStyle w:val="447"/>
        <w:jc w:val="both"/>
        <w:rPr>
          <w:bCs/>
        </w:rPr>
      </w:pPr>
      <w:r>
        <w:rPr>
          <w:bCs/>
        </w:rPr>
        <w:t xml:space="preserve">-Распоряжение Министерства образования Московской области от 10.03.2015 №6 «Об организации деятельности ПМПК на территории Московской области», приказы Управления народного образования </w:t>
      </w:r>
      <w:r>
        <w:rPr>
          <w:bCs/>
        </w:rPr>
        <w:t xml:space="preserve"> «Об организации деятельности ПМПК» от 17.07.2015 №200/1.1-05</w:t>
      </w:r>
      <w:r>
        <w:rPr>
          <w:bCs/>
        </w:rPr>
      </w:r>
      <w:r/>
    </w:p>
    <w:p>
      <w:pPr>
        <w:pStyle w:val="447"/>
        <w:jc w:val="both"/>
        <w:rPr>
          <w:bCs/>
        </w:rPr>
      </w:pPr>
      <w:r>
        <w:rPr>
          <w:bCs/>
        </w:rPr>
        <w:t xml:space="preserve">-Документы о создании школьных служб медиации</w:t>
      </w:r>
      <w:r>
        <w:rPr>
          <w:bCs/>
        </w:rPr>
      </w:r>
      <w:r/>
    </w:p>
    <w:p>
      <w:pPr>
        <w:pStyle w:val="447"/>
        <w:jc w:val="both"/>
        <w:rPr>
          <w:bCs/>
        </w:rPr>
      </w:pPr>
      <w:r>
        <w:rPr>
          <w:bCs/>
        </w:rPr>
      </w:r>
      <w:r/>
    </w:p>
    <w:p>
      <w:pPr>
        <w:pStyle w:val="447"/>
        <w:jc w:val="both"/>
        <w:rPr>
          <w:bCs/>
        </w:rPr>
      </w:pPr>
      <w:r>
        <w:rPr>
          <w:bCs/>
        </w:rPr>
        <w:t xml:space="preserve">-</w:t>
      </w:r>
      <w:r>
        <w:t xml:space="preserve"> Проект Положения  о проведении всероссийской олимпиады школьников»;</w:t>
      </w:r>
      <w:r>
        <w:rPr>
          <w:bCs/>
        </w:rPr>
      </w:r>
      <w:r/>
    </w:p>
    <w:p>
      <w:pPr>
        <w:pStyle w:val="457"/>
        <w:contextualSpacing w:val="true"/>
        <w:jc w:val="both"/>
        <w:spacing w:after="200"/>
        <w:widowControl/>
        <w:tabs>
          <w:tab w:val="left" w:pos="2655" w:leader="none"/>
        </w:tabs>
        <w:rPr>
          <w:lang w:val="ru-RU"/>
        </w:rPr>
      </w:pPr>
      <w:r>
        <w:rPr>
          <w:lang w:val="ru-RU"/>
        </w:rPr>
        <w:t xml:space="preserve">-</w:t>
      </w:r>
      <w:r>
        <w:t xml:space="preserve">Проект Положения о городской  научно-исследовательской  конференции учащихся 5-7, 8-11-х  классов «Юный исследователь»;</w:t>
      </w:r>
      <w:r>
        <w:rPr>
          <w:lang w:val="ru-RU"/>
        </w:rPr>
      </w:r>
      <w:r/>
    </w:p>
    <w:p>
      <w:pPr>
        <w:pStyle w:val="447"/>
        <w:jc w:val="both"/>
      </w:pPr>
      <w:r>
        <w:t xml:space="preserve">В </w:t>
      </w:r>
      <w:r>
        <w:t xml:space="preserve">2019-2020 году прошло 3</w:t>
      </w:r>
      <w:r>
        <w:t xml:space="preserve"> заседания ГМО и 2 методических совещания педагогов-психологов и социальных педагогов</w:t>
      </w:r>
      <w:r/>
    </w:p>
    <w:p>
      <w:pPr>
        <w:pStyle w:val="447"/>
        <w:jc w:val="both"/>
        <w:rPr>
          <w:b/>
        </w:rPr>
      </w:pPr>
      <w:r>
        <w:t xml:space="preserve"> -</w:t>
      </w:r>
      <w:r>
        <w:rPr>
          <w:b/>
        </w:rPr>
        <w:t xml:space="preserve">индивидуальные консультации и собеседования.</w:t>
      </w:r>
      <w:r/>
    </w:p>
    <w:p>
      <w:pPr>
        <w:pStyle w:val="447"/>
        <w:jc w:val="both"/>
        <w:rPr>
          <w:color w:val="000000"/>
        </w:rPr>
      </w:pPr>
      <w:r>
        <w:rPr>
          <w:color w:val="000000"/>
        </w:rPr>
        <w:t xml:space="preserve">В течение года  руководитель ГМО Сухарева О.А. оказывала помощь и </w:t>
      </w:r>
      <w:r>
        <w:rPr>
          <w:color w:val="000000"/>
        </w:rPr>
        <w:t xml:space="preserve">поддержку молодым специалистам ,  педагогам-психологам</w:t>
      </w:r>
      <w:r>
        <w:rPr>
          <w:color w:val="000000"/>
        </w:rPr>
        <w:t xml:space="preserve">: содействовала в грамотности построении работы,  с учетом нормативно-правовой документ</w:t>
      </w:r>
      <w:r>
        <w:rPr>
          <w:color w:val="000000"/>
        </w:rPr>
        <w:t xml:space="preserve">ации, модели работы педагога-психолога, необходимости систематического контакта со смежными специалистами школы, а также специфики использования психологических методов и технологий в практической деятельности с обучающимися, их родителями и педколлективом</w:t>
      </w:r>
      <w:r>
        <w:rPr>
          <w:color w:val="000000"/>
        </w:rPr>
        <w:t xml:space="preserve">, оказывала помощь в аттестации профессиональной деятельности.</w:t>
      </w:r>
      <w:r/>
    </w:p>
    <w:p>
      <w:pPr>
        <w:pStyle w:val="447"/>
        <w:jc w:val="both"/>
      </w:pPr>
      <w:r>
        <w:t xml:space="preserve"> План работы </w:t>
      </w:r>
      <w:r>
        <w:t xml:space="preserve">ГМО педагого</w:t>
      </w:r>
      <w:r>
        <w:t xml:space="preserve">в-психологов на 2019-2020</w:t>
      </w:r>
      <w:r>
        <w:t xml:space="preserve">г.г. утвержден.</w:t>
      </w:r>
      <w:r/>
    </w:p>
    <w:p>
      <w:pPr>
        <w:pStyle w:val="447"/>
        <w:jc w:val="both"/>
      </w:pPr>
      <w:r>
        <w:t xml:space="preserve"> Работу</w:t>
      </w:r>
      <w:r>
        <w:t xml:space="preserve"> ГМО педагогов-психологов в 2019-2020  учебном</w:t>
      </w:r>
      <w:r>
        <w:t xml:space="preserve"> году считать  удовлетворительной.</w:t>
      </w:r>
      <w:r/>
    </w:p>
    <w:p>
      <w:pPr>
        <w:pStyle w:val="447"/>
        <w:rPr>
          <w:b/>
          <w:i/>
        </w:rPr>
      </w:pPr>
      <w:r>
        <w:rPr>
          <w:b/>
          <w:i/>
        </w:rPr>
      </w:r>
      <w:r/>
    </w:p>
    <w:p>
      <w:pPr>
        <w:pStyle w:val="447"/>
        <w:numPr>
          <w:ilvl w:val="0"/>
          <w:numId w:val="17"/>
        </w:numPr>
        <w:ind w:firstLine="851"/>
      </w:pPr>
      <w:r>
        <w:rPr>
          <w:b/>
        </w:rPr>
        <w:t xml:space="preserve">Повышение квалифи</w:t>
      </w:r>
      <w:r>
        <w:rPr>
          <w:b/>
        </w:rPr>
        <w:t xml:space="preserve">кации педагогических работников</w:t>
      </w:r>
      <w:r>
        <w:rPr>
          <w:sz w:val="22"/>
          <w:szCs w:val="22"/>
        </w:rPr>
        <w:t xml:space="preserve"> </w:t>
      </w:r>
      <w:r/>
    </w:p>
    <w:p>
      <w:pPr>
        <w:pStyle w:val="447"/>
        <w:ind w:firstLine="851"/>
        <w:jc w:val="both"/>
      </w:pPr>
      <w:r>
        <w:t xml:space="preserve">Сухарева О.А.</w:t>
      </w:r>
      <w:r>
        <w:t xml:space="preserve">прошла курс профессиональной переподготовки «Менеджер образования: эффективный менеджмент в образовательной организации» (600 акад. ч.).</w:t>
        <w:br/>
        <w:t xml:space="preserve">Гребенюк Н.Ю.</w:t>
      </w:r>
      <w:r>
        <w:t xml:space="preserve"> обучается  на психотерапевта (4</w:t>
      </w:r>
      <w:r>
        <w:t xml:space="preserve"> год обучения) </w:t>
      </w:r>
      <w:r/>
    </w:p>
    <w:p>
      <w:pPr>
        <w:pStyle w:val="447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Результаты аттестации у</w:t>
      </w:r>
      <w:r>
        <w:rPr>
          <w:b/>
        </w:rPr>
        <w:t xml:space="preserve"> </w:t>
      </w:r>
      <w:r>
        <w:rPr>
          <w:b/>
        </w:rPr>
        <w:t xml:space="preserve">в 2019-2020</w:t>
      </w:r>
      <w:r>
        <w:rPr>
          <w:b/>
        </w:rPr>
        <w:t xml:space="preserve"> учебном год</w:t>
      </w:r>
      <w:r>
        <w:rPr>
          <w:b/>
        </w:rPr>
        <w:t xml:space="preserve">у</w:t>
      </w:r>
      <w:r>
        <w:rPr>
          <w:b/>
        </w:rPr>
      </w:r>
      <w:r/>
    </w:p>
    <w:p>
      <w:pPr>
        <w:pStyle w:val="447"/>
        <w:jc w:val="both"/>
      </w:pPr>
      <w:r>
        <w:t xml:space="preserve">В 2019-2020</w:t>
      </w:r>
      <w:r>
        <w:t xml:space="preserve">  учебном году аттестацию прошли:</w:t>
      </w:r>
      <w:r/>
    </w:p>
    <w:p>
      <w:pPr>
        <w:pStyle w:val="447"/>
        <w:jc w:val="both"/>
      </w:pPr>
      <w:r>
        <w:rPr>
          <w:bCs/>
          <w:iCs/>
        </w:rPr>
        <w:t xml:space="preserve"> Козлова Е.А.(</w:t>
      </w:r>
      <w:r>
        <w:t xml:space="preserve"> </w:t>
      </w:r>
      <w:r>
        <w:t xml:space="preserve">педагог-психолог  гимназии №8</w:t>
      </w:r>
      <w:r>
        <w:t xml:space="preserve">) на высшую квалификационную категорию</w:t>
      </w:r>
      <w:r>
        <w:t xml:space="preserve">  </w:t>
      </w:r>
      <w:r/>
    </w:p>
    <w:p>
      <w:pPr>
        <w:pStyle w:val="447"/>
        <w:jc w:val="both"/>
      </w:pPr>
      <w:r>
        <w:rPr>
          <w:bCs/>
          <w:iCs/>
        </w:rPr>
        <w:t xml:space="preserve"> Бочкова Е.В.</w:t>
      </w:r>
      <w:r>
        <w:rPr>
          <w:bCs/>
          <w:iCs/>
        </w:rPr>
        <w:t xml:space="preserve"> </w:t>
      </w:r>
      <w:r>
        <w:rPr>
          <w:bCs/>
          <w:iCs/>
        </w:rPr>
        <w:t xml:space="preserve"> (</w:t>
      </w:r>
      <w:r>
        <w:t xml:space="preserve"> </w:t>
      </w:r>
      <w:r>
        <w:t xml:space="preserve">педагог-психолог  школы №5) на первую</w:t>
      </w:r>
      <w:r>
        <w:t xml:space="preserve"> квалификационную категорию</w:t>
      </w:r>
      <w:r>
        <w:t xml:space="preserve">  </w:t>
      </w:r>
      <w:r/>
    </w:p>
    <w:p>
      <w:pPr>
        <w:pStyle w:val="457"/>
        <w:jc w:val="both"/>
        <w:rPr>
          <w:rFonts w:eastAsia="Times New Roman"/>
          <w:bCs/>
          <w:iCs/>
          <w:lang w:val="ru-RU"/>
        </w:rPr>
      </w:pPr>
      <w:r>
        <w:rPr>
          <w:rFonts w:eastAsia="Times New Roman"/>
          <w:bCs/>
          <w:iCs/>
        </w:rPr>
        <w:t xml:space="preserve"> Арсиенко Д.А.</w:t>
      </w:r>
      <w:r>
        <w:rPr>
          <w:bCs/>
          <w:iCs/>
        </w:rPr>
        <w:t xml:space="preserve"> </w:t>
      </w:r>
      <w:r>
        <w:rPr>
          <w:bCs/>
          <w:iCs/>
        </w:rPr>
        <w:t xml:space="preserve">(</w:t>
      </w:r>
      <w:r>
        <w:t xml:space="preserve"> </w:t>
      </w:r>
      <w:r>
        <w:t xml:space="preserve">педагог-психолог  </w:t>
      </w:r>
      <w:r>
        <w:rPr>
          <w:lang w:val="ru-RU"/>
        </w:rPr>
        <w:t xml:space="preserve">гимназии </w:t>
      </w:r>
      <w:r>
        <w:t xml:space="preserve"> №</w:t>
      </w:r>
      <w:r>
        <w:rPr>
          <w:lang w:val="ru-RU"/>
        </w:rPr>
        <w:t xml:space="preserve">11</w:t>
      </w:r>
      <w:r>
        <w:t xml:space="preserve">) на первую</w:t>
      </w:r>
      <w:r>
        <w:t xml:space="preserve"> квалификационную категорию</w:t>
      </w:r>
      <w:r>
        <w:t xml:space="preserve">  </w:t>
      </w:r>
      <w:r>
        <w:rPr>
          <w:rFonts w:eastAsia="Times New Roman"/>
          <w:bCs/>
          <w:iCs/>
          <w:lang w:val="ru-RU"/>
        </w:rPr>
      </w:r>
      <w:r/>
    </w:p>
    <w:p>
      <w:pPr>
        <w:pStyle w:val="457"/>
        <w:jc w:val="both"/>
        <w:rPr>
          <w:rFonts w:eastAsia="Times New Roman"/>
          <w:bCs/>
          <w:iCs/>
          <w:lang w:val="ru-RU"/>
        </w:rPr>
      </w:pPr>
      <w:r>
        <w:rPr>
          <w:rFonts w:eastAsia="Times New Roman"/>
          <w:bCs/>
          <w:iCs/>
        </w:rPr>
        <w:t xml:space="preserve"> Соколова А.Г.</w:t>
      </w:r>
      <w:r>
        <w:rPr>
          <w:rFonts w:eastAsia="Times New Roman"/>
          <w:bCs/>
          <w:iCs/>
          <w:lang w:val="ru-RU"/>
        </w:rPr>
        <w:t xml:space="preserve"> </w:t>
      </w:r>
      <w:r>
        <w:rPr>
          <w:rFonts w:eastAsia="Times New Roman"/>
          <w:bCs/>
          <w:iCs/>
        </w:rPr>
        <w:t xml:space="preserve">.</w:t>
      </w:r>
      <w:r>
        <w:rPr>
          <w:bCs/>
          <w:iCs/>
        </w:rPr>
        <w:t xml:space="preserve"> </w:t>
      </w:r>
      <w:r>
        <w:rPr>
          <w:bCs/>
          <w:iCs/>
        </w:rPr>
        <w:t xml:space="preserve">(</w:t>
      </w:r>
      <w:r>
        <w:t xml:space="preserve"> </w:t>
      </w:r>
      <w:r>
        <w:t xml:space="preserve">педагог-психолог</w:t>
      </w:r>
      <w:r>
        <w:rPr>
          <w:lang w:val="ru-RU"/>
        </w:rPr>
        <w:t xml:space="preserve"> частной </w:t>
      </w:r>
      <w:r>
        <w:t xml:space="preserve">  </w:t>
      </w:r>
      <w:r>
        <w:rPr>
          <w:lang w:val="ru-RU"/>
        </w:rPr>
        <w:t xml:space="preserve">школы «ЮНА»</w:t>
      </w:r>
      <w:r>
        <w:t xml:space="preserve">) на первую</w:t>
      </w:r>
      <w:r>
        <w:t xml:space="preserve"> квалификационную категорию</w:t>
      </w:r>
      <w:r>
        <w:t xml:space="preserve">  </w:t>
      </w:r>
      <w:r>
        <w:rPr>
          <w:rFonts w:eastAsia="Times New Roman"/>
          <w:bCs/>
          <w:iCs/>
          <w:lang w:val="ru-RU"/>
        </w:rPr>
      </w:r>
      <w:r/>
    </w:p>
    <w:p>
      <w:pPr>
        <w:pStyle w:val="457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 xml:space="preserve">Слепова Е.В.</w:t>
      </w:r>
      <w:r>
        <w:rPr>
          <w:rFonts w:eastAsia="Times New Roman"/>
          <w:bCs/>
          <w:iCs/>
        </w:rPr>
        <w:t xml:space="preserve"> </w:t>
      </w:r>
      <w:r>
        <w:rPr>
          <w:bCs/>
          <w:iCs/>
        </w:rPr>
        <w:t xml:space="preserve"> </w:t>
      </w:r>
      <w:r>
        <w:rPr>
          <w:bCs/>
          <w:iCs/>
        </w:rPr>
        <w:t xml:space="preserve">(</w:t>
      </w:r>
      <w:r>
        <w:t xml:space="preserve"> </w:t>
      </w:r>
      <w:r>
        <w:t xml:space="preserve">педагог-психолог  </w:t>
      </w:r>
      <w:r>
        <w:rPr>
          <w:lang w:val="ru-RU"/>
        </w:rPr>
        <w:t xml:space="preserve">школы </w:t>
      </w:r>
      <w:r>
        <w:t xml:space="preserve"> №</w:t>
      </w:r>
      <w:r>
        <w:rPr>
          <w:lang w:val="ru-RU"/>
        </w:rPr>
        <w:t xml:space="preserve">10</w:t>
      </w:r>
      <w:r>
        <w:t xml:space="preserve">) на первую</w:t>
      </w:r>
      <w:r>
        <w:t xml:space="preserve"> квалификационную категорию</w:t>
      </w:r>
      <w:r>
        <w:t xml:space="preserve">  </w:t>
      </w:r>
      <w:r>
        <w:rPr>
          <w:rFonts w:eastAsia="Times New Roman"/>
          <w:bCs/>
          <w:iCs/>
        </w:rPr>
      </w:r>
      <w:r/>
    </w:p>
    <w:p>
      <w:pPr>
        <w:pStyle w:val="447"/>
      </w:pPr>
      <w:r/>
      <w:r/>
    </w:p>
    <w:p>
      <w:pPr>
        <w:pStyle w:val="447"/>
        <w:numPr>
          <w:ilvl w:val="0"/>
          <w:numId w:val="17"/>
        </w:numPr>
        <w:rPr>
          <w:b/>
        </w:rPr>
      </w:pPr>
      <w:r>
        <w:rPr>
          <w:b/>
        </w:rPr>
        <w:t xml:space="preserve">Проведение открытых уроков</w:t>
      </w:r>
      <w:r>
        <w:rPr>
          <w:b/>
        </w:rPr>
        <w:t xml:space="preserve">, выступления</w:t>
      </w:r>
      <w:r>
        <w:rPr>
          <w:b/>
        </w:rPr>
      </w:r>
      <w:r/>
    </w:p>
    <w:p>
      <w:pPr>
        <w:pStyle w:val="447"/>
        <w:ind w:firstLine="708"/>
        <w:rPr>
          <w:bCs/>
          <w:iCs/>
        </w:rPr>
        <w:outlineLvl w:val="6"/>
      </w:pPr>
      <w:r>
        <w:rPr>
          <w:rStyle w:val="458"/>
          <w:bCs/>
          <w:i w:val="false"/>
        </w:rPr>
        <w:t xml:space="preserve"> В течение года педагоги-психологи и социальные педагоги  изучали передовой опыт</w:t>
      </w:r>
      <w:r>
        <w:rPr>
          <w:rStyle w:val="458"/>
          <w:b/>
          <w:bCs/>
          <w:i w:val="false"/>
        </w:rPr>
        <w:t xml:space="preserve"> </w:t>
      </w:r>
      <w:r>
        <w:rPr>
          <w:rStyle w:val="458"/>
          <w:bCs/>
          <w:i w:val="false"/>
        </w:rPr>
        <w:t xml:space="preserve">друг друга. Опыт был  обобщен и рекомендован к опубликованию  по следующим темам: </w:t>
      </w:r>
      <w:r>
        <w:rPr>
          <w:bCs/>
          <w:iCs/>
        </w:rPr>
      </w:r>
      <w:r/>
    </w:p>
    <w:p>
      <w:pPr>
        <w:pStyle w:val="457"/>
      </w:pPr>
      <w:r>
        <w:rPr>
          <w:rFonts w:eastAsia="Times New Roman"/>
          <w:b/>
          <w:iCs/>
        </w:rPr>
        <w:t xml:space="preserve">Сухарев</w:t>
      </w:r>
      <w:r>
        <w:rPr>
          <w:rFonts w:eastAsia="Times New Roman"/>
          <w:b/>
          <w:iCs/>
          <w:lang w:val="ru-RU"/>
        </w:rPr>
        <w:t xml:space="preserve">а</w:t>
      </w:r>
      <w:r>
        <w:rPr>
          <w:rFonts w:eastAsia="Times New Roman"/>
          <w:b/>
          <w:iCs/>
        </w:rPr>
        <w:t xml:space="preserve"> О.А., руководителя  ГМО</w:t>
      </w:r>
      <w:r>
        <w:rPr>
          <w:rFonts w:eastAsia="Times New Roman"/>
          <w:iCs/>
        </w:rPr>
        <w:t xml:space="preserve">:</w:t>
      </w:r>
      <w:r>
        <w:rPr>
          <w:bCs/>
        </w:rPr>
        <w:t xml:space="preserve"> </w:t>
      </w:r>
      <w:r>
        <w:rPr>
          <w:rFonts w:eastAsia="Times New Roman"/>
          <w:bCs/>
        </w:rPr>
        <w:t xml:space="preserve">«Психолого-педагогические технологии как формы прохождения аттестации»</w:t>
      </w:r>
      <w:r/>
    </w:p>
    <w:p>
      <w:pPr>
        <w:pStyle w:val="457"/>
        <w:rPr>
          <w:lang w:val="ru-RU"/>
        </w:rPr>
      </w:pPr>
      <w:r>
        <w:rPr>
          <w:rFonts w:eastAsia="Times New Roman"/>
          <w:b/>
          <w:iCs/>
          <w:lang w:val="ru-RU"/>
        </w:rPr>
        <w:t xml:space="preserve">Бочкова Е.В</w:t>
      </w:r>
      <w:r>
        <w:rPr>
          <w:rFonts w:eastAsia="Times New Roman"/>
          <w:iCs/>
          <w:lang w:val="ru-RU"/>
        </w:rPr>
        <w:t xml:space="preserve">.</w:t>
      </w:r>
      <w:r>
        <w:rPr>
          <w:rFonts w:eastAsia="Times New Roman"/>
          <w:iCs/>
        </w:rPr>
        <w:t xml:space="preserve"> </w:t>
      </w:r>
      <w:r>
        <w:rPr>
          <w:b/>
        </w:rPr>
        <w:t xml:space="preserve">педагог-пс</w:t>
      </w:r>
      <w:r>
        <w:rPr>
          <w:b/>
        </w:rPr>
        <w:t xml:space="preserve">ихолог</w:t>
      </w:r>
      <w:r>
        <w:rPr>
          <w:b/>
          <w:lang w:val="ru-RU"/>
        </w:rPr>
        <w:t xml:space="preserve"> школы</w:t>
      </w:r>
      <w:r>
        <w:rPr>
          <w:b/>
        </w:rPr>
        <w:t xml:space="preserve"> №</w:t>
      </w:r>
      <w:r>
        <w:rPr>
          <w:b/>
          <w:lang w:val="ru-RU"/>
        </w:rPr>
        <w:t xml:space="preserve">5</w:t>
      </w:r>
      <w:r>
        <w:t xml:space="preserve"> :</w:t>
      </w:r>
      <w:r>
        <w:rPr>
          <w:b/>
        </w:rPr>
        <w:t xml:space="preserve"> </w:t>
      </w:r>
      <w:r>
        <w:rPr>
          <w:bCs/>
        </w:rPr>
        <w:t xml:space="preserve">«Использование метафорических ассоциативных карт в работе педагога и школьного психолога»</w:t>
      </w:r>
      <w:r>
        <w:rPr>
          <w:lang w:val="ru-RU"/>
        </w:rPr>
      </w:r>
      <w:r/>
    </w:p>
    <w:p>
      <w:pPr>
        <w:pStyle w:val="457"/>
        <w:tabs>
          <w:tab w:val="left" w:pos="2655" w:leader="none"/>
        </w:tabs>
      </w:pPr>
      <w:r>
        <w:rPr>
          <w:rFonts w:eastAsia="Times New Roman"/>
          <w:b/>
          <w:iCs/>
        </w:rPr>
        <w:t xml:space="preserve">Зорин</w:t>
      </w:r>
      <w:r>
        <w:rPr>
          <w:rFonts w:eastAsia="Times New Roman"/>
          <w:b/>
          <w:iCs/>
          <w:lang w:val="ru-RU"/>
        </w:rPr>
        <w:t xml:space="preserve">а</w:t>
      </w:r>
      <w:r>
        <w:rPr>
          <w:rFonts w:eastAsia="Times New Roman"/>
          <w:b/>
          <w:iCs/>
        </w:rPr>
        <w:t xml:space="preserve"> В. В., педагога-психолога МБОУ СОШ №9:</w:t>
      </w:r>
      <w:r>
        <w:t xml:space="preserve">«Особенности консультирования родителей в ОО»</w:t>
      </w:r>
      <w:r/>
    </w:p>
    <w:p>
      <w:pPr>
        <w:pStyle w:val="457"/>
      </w:pPr>
      <w:r>
        <w:rPr>
          <w:b/>
          <w:lang w:val="ru-RU"/>
        </w:rPr>
        <w:t xml:space="preserve">Арсиенко Д.А.</w:t>
      </w:r>
      <w:r>
        <w:rPr>
          <w:b/>
        </w:rPr>
        <w:t xml:space="preserve"> </w:t>
      </w:r>
      <w:r>
        <w:rPr>
          <w:b/>
        </w:rPr>
        <w:t xml:space="preserve">педагога</w:t>
      </w:r>
      <w:r>
        <w:rPr>
          <w:b/>
          <w:lang w:val="ru-RU"/>
        </w:rPr>
        <w:t xml:space="preserve">-психолога</w:t>
      </w:r>
      <w:r>
        <w:rPr>
          <w:b/>
        </w:rPr>
        <w:t xml:space="preserve"> гимназии №11: </w:t>
      </w:r>
      <w:r>
        <w:rPr>
          <w:rFonts w:eastAsia="Times New Roman"/>
          <w:bCs/>
        </w:rPr>
        <w:t xml:space="preserve">«Особенности принятия решений»</w:t>
      </w:r>
      <w:r/>
    </w:p>
    <w:p>
      <w:pPr>
        <w:pStyle w:val="457"/>
        <w:rPr>
          <w:lang w:val="ru-RU"/>
        </w:rPr>
      </w:pPr>
      <w:r>
        <w:rPr>
          <w:b/>
          <w:iCs/>
        </w:rPr>
        <w:t xml:space="preserve">Волкова</w:t>
      </w:r>
      <w:r>
        <w:rPr>
          <w:b/>
          <w:iCs/>
        </w:rPr>
        <w:t xml:space="preserve"> Е.И., социального педагога ОУ №11: </w:t>
      </w:r>
      <w:r>
        <w:rPr>
          <w:b/>
          <w:iCs/>
        </w:rPr>
        <w:t xml:space="preserve">«</w:t>
      </w:r>
      <w:r>
        <w:t xml:space="preserve">Информационно-профилактическая работа с учащимися, состоящими на разных видах учета»</w:t>
      </w:r>
      <w:r>
        <w:rPr>
          <w:lang w:val="ru-RU"/>
        </w:rPr>
      </w:r>
      <w:r/>
    </w:p>
    <w:p>
      <w:pPr>
        <w:pStyle w:val="457"/>
        <w:rPr>
          <w:lang w:val="ru-RU"/>
        </w:rPr>
      </w:pPr>
      <w:r>
        <w:t xml:space="preserve">Сухарева О.А</w:t>
      </w:r>
      <w:r>
        <w:rPr>
          <w:b/>
        </w:rPr>
        <w:t xml:space="preserve">.</w:t>
      </w:r>
      <w:r>
        <w:rPr>
          <w:b/>
        </w:rPr>
        <w:t xml:space="preserve"> </w:t>
      </w:r>
      <w:r>
        <w:rPr>
          <w:b/>
        </w:rPr>
        <w:t xml:space="preserve">  принял</w:t>
      </w:r>
      <w:r>
        <w:rPr>
          <w:b/>
          <w:lang w:val="ru-RU"/>
        </w:rPr>
        <w:t xml:space="preserve">а</w:t>
      </w:r>
      <w:r>
        <w:rPr>
          <w:b/>
        </w:rPr>
        <w:t xml:space="preserve"> </w:t>
      </w:r>
      <w:r>
        <w:rPr>
          <w:b/>
        </w:rPr>
        <w:t xml:space="preserve">участие в </w:t>
      </w:r>
      <w:r>
        <w:rPr>
          <w:b/>
          <w:lang w:val="ru-RU"/>
        </w:rPr>
        <w:t xml:space="preserve">Международной</w:t>
      </w:r>
      <w:r>
        <w:rPr>
          <w:b/>
        </w:rPr>
        <w:t xml:space="preserve"> конференции «</w:t>
      </w:r>
      <w:r>
        <w:rPr>
          <w:b/>
          <w:lang w:val="ru-RU"/>
        </w:rPr>
        <w:t xml:space="preserve">Проблемы образования. Кадры решают все!</w:t>
      </w:r>
      <w:r>
        <w:rPr>
          <w:b/>
        </w:rPr>
        <w:t xml:space="preserve">»</w:t>
      </w:r>
      <w:r>
        <w:rPr>
          <w:b/>
          <w:lang w:val="ru-RU"/>
        </w:rPr>
        <w:t xml:space="preserve">, </w:t>
      </w:r>
      <w:r>
        <w:rPr>
          <w:lang w:val="ru-RU"/>
        </w:rPr>
        <w:t xml:space="preserve">организатор Институт развития профессионального образования государственного Университета «Дубна»</w:t>
      </w:r>
      <w:r>
        <w:t xml:space="preserve"> с </w:t>
      </w:r>
      <w:r>
        <w:rPr>
          <w:b/>
          <w:lang w:val="ru-RU"/>
        </w:rPr>
        <w:t xml:space="preserve"> докладом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lang w:val="ru-RU"/>
        </w:rPr>
        <w:t xml:space="preserve">«Технологии связи с общественностью для формирования позитивного имиджа образовательной организации</w:t>
      </w:r>
      <w:r>
        <w:t xml:space="preserve">» (</w:t>
      </w:r>
      <w:r>
        <w:rPr>
          <w:lang w:val="ru-RU"/>
        </w:rPr>
        <w:t xml:space="preserve">ноябрь 2019</w:t>
      </w:r>
      <w:r>
        <w:t xml:space="preserve">). </w:t>
      </w:r>
      <w:r>
        <w:rPr>
          <w:lang w:val="ru-RU"/>
        </w:rPr>
      </w:r>
      <w:r/>
    </w:p>
    <w:p>
      <w:pPr>
        <w:pStyle w:val="457"/>
        <w:rPr>
          <w:lang w:val="ru-RU"/>
        </w:rPr>
      </w:pPr>
      <w:r>
        <w:rPr>
          <w:lang w:val="ru-RU"/>
        </w:rPr>
      </w:r>
      <w:r/>
    </w:p>
    <w:p>
      <w:pPr>
        <w:pStyle w:val="447"/>
        <w:numPr>
          <w:ilvl w:val="0"/>
          <w:numId w:val="17"/>
        </w:numPr>
        <w:jc w:val="both"/>
      </w:pPr>
      <w:r>
        <w:rPr>
          <w:b/>
        </w:rPr>
        <w:t xml:space="preserve">  </w:t>
      </w:r>
      <w:r>
        <w:rPr>
          <w:b/>
        </w:rPr>
        <w:t xml:space="preserve">Анализ р</w:t>
      </w:r>
      <w:r>
        <w:rPr>
          <w:b/>
        </w:rPr>
        <w:t xml:space="preserve">езультат</w:t>
      </w:r>
      <w:r>
        <w:rPr>
          <w:b/>
        </w:rPr>
        <w:t xml:space="preserve">ов</w:t>
      </w:r>
      <w:r>
        <w:rPr>
          <w:b/>
        </w:rPr>
        <w:t xml:space="preserve"> </w:t>
      </w:r>
      <w:r>
        <w:rPr>
          <w:b/>
        </w:rPr>
        <w:t xml:space="preserve">муниципальной </w:t>
      </w:r>
      <w:r>
        <w:rPr>
          <w:b/>
        </w:rPr>
        <w:t xml:space="preserve">диагностики</w:t>
      </w:r>
      <w:r/>
    </w:p>
    <w:p>
      <w:pPr>
        <w:pStyle w:val="447"/>
        <w:numPr>
          <w:ilvl w:val="0"/>
          <w:numId w:val="28"/>
        </w:numPr>
        <w:rPr>
          <w:b/>
        </w:rPr>
      </w:pPr>
      <w:r>
        <w:rPr>
          <w:b/>
        </w:rPr>
        <w:t xml:space="preserve">Результаты</w:t>
      </w:r>
      <w:r>
        <w:rPr>
          <w:b/>
        </w:rPr>
        <w:t xml:space="preserve"> диагностики готовности к школьному обучению учащихся 1 классов</w:t>
      </w:r>
      <w:r>
        <w:rPr>
          <w:b/>
        </w:rPr>
        <w:t xml:space="preserve"> в </w:t>
      </w:r>
      <w:r>
        <w:rPr>
          <w:b/>
        </w:rPr>
        <w:t xml:space="preserve"> 201</w:t>
      </w:r>
      <w:r>
        <w:rPr>
          <w:b/>
        </w:rPr>
        <w:t xml:space="preserve">9-2020</w:t>
      </w:r>
      <w:r>
        <w:rPr>
          <w:b/>
        </w:rPr>
        <w:t xml:space="preserve"> учебном году</w:t>
      </w:r>
      <w:r/>
    </w:p>
    <w:p>
      <w:pPr>
        <w:pStyle w:val="447"/>
        <w:ind w:left="426" w:hanging="426"/>
        <w:jc w:val="both"/>
        <w:rPr>
          <w:b/>
        </w:rPr>
      </w:pPr>
      <w:r>
        <w:rPr>
          <w:b/>
        </w:rPr>
      </w:r>
      <w:r/>
    </w:p>
    <w:p>
      <w:pPr>
        <w:pStyle w:val="447"/>
        <w:ind w:left="426" w:hanging="426"/>
        <w:jc w:val="both"/>
      </w:pPr>
      <w:r>
        <w:rPr>
          <w:i/>
          <w:iCs/>
        </w:rPr>
        <w:t xml:space="preserve">Цель обследования</w:t>
      </w:r>
      <w:r>
        <w:t xml:space="preserve"> – определение уровня психологической готовности учеников 1ых классов к школьному обучению.</w:t>
      </w:r>
      <w:r/>
    </w:p>
    <w:p>
      <w:pPr>
        <w:pStyle w:val="447"/>
        <w:ind w:left="426" w:hanging="426"/>
        <w:jc w:val="both"/>
        <w:rPr>
          <w:i/>
          <w:iCs/>
        </w:rPr>
      </w:pPr>
      <w:r>
        <w:rPr>
          <w:i/>
          <w:iCs/>
        </w:rPr>
      </w:r>
      <w:r/>
    </w:p>
    <w:p>
      <w:pPr>
        <w:pStyle w:val="447"/>
        <w:ind w:left="426" w:hanging="426"/>
        <w:jc w:val="both"/>
        <w:rPr>
          <w:i/>
          <w:iCs/>
        </w:rPr>
      </w:pPr>
      <w:r>
        <w:rPr>
          <w:i/>
          <w:iCs/>
        </w:rPr>
        <w:t xml:space="preserve">Задачи обследования:</w:t>
      </w:r>
      <w:r/>
    </w:p>
    <w:p>
      <w:pPr>
        <w:pStyle w:val="447"/>
        <w:numPr>
          <w:ilvl w:val="0"/>
          <w:numId w:val="21"/>
        </w:numPr>
        <w:ind w:left="426" w:hanging="426"/>
        <w:jc w:val="both"/>
      </w:pPr>
      <w:r>
        <w:t xml:space="preserve">Выявить общий уровень готовности учащихся к школьному обучению;</w:t>
      </w:r>
      <w:r/>
    </w:p>
    <w:p>
      <w:pPr>
        <w:pStyle w:val="447"/>
        <w:numPr>
          <w:ilvl w:val="0"/>
          <w:numId w:val="21"/>
        </w:numPr>
        <w:ind w:left="426" w:hanging="426"/>
        <w:jc w:val="both"/>
      </w:pPr>
      <w:r>
        <w:t xml:space="preserve">Выявить учащихся с отсутствием готовности к обучению с целью дальнейшей индивидуальной диагностики и определения способов возможной коррекции.</w:t>
      </w:r>
      <w:r/>
    </w:p>
    <w:p>
      <w:pPr>
        <w:pStyle w:val="447"/>
        <w:ind w:left="426" w:hanging="426"/>
        <w:jc w:val="both"/>
        <w:rPr>
          <w:i/>
        </w:rPr>
      </w:pPr>
      <w:r>
        <w:rPr>
          <w:i/>
        </w:rPr>
      </w:r>
      <w:r/>
    </w:p>
    <w:p>
      <w:pPr>
        <w:pStyle w:val="447"/>
        <w:ind w:left="426" w:hanging="426"/>
        <w:jc w:val="both"/>
        <w:rPr>
          <w:i/>
        </w:rPr>
      </w:pPr>
      <w:r>
        <w:rPr>
          <w:i/>
        </w:rPr>
        <w:t xml:space="preserve">Используемые методики:</w:t>
      </w:r>
      <w:r/>
    </w:p>
    <w:p>
      <w:pPr>
        <w:pStyle w:val="447"/>
        <w:numPr>
          <w:ilvl w:val="0"/>
          <w:numId w:val="21"/>
        </w:numPr>
        <w:ind w:left="426" w:hanging="426"/>
        <w:jc w:val="both"/>
      </w:pPr>
      <w:r>
        <w:t xml:space="preserve">«Образец и правило». </w:t>
      </w:r>
      <w:r/>
    </w:p>
    <w:p>
      <w:pPr>
        <w:pStyle w:val="447"/>
        <w:ind w:left="426" w:hanging="426"/>
        <w:jc w:val="both"/>
      </w:pPr>
      <w:r>
        <w:rPr>
          <w:u w:val="single"/>
        </w:rPr>
        <w:t xml:space="preserve">Цель</w:t>
      </w:r>
      <w:r>
        <w:t xml:space="preserve"> – оценка умения ориентироваться на плоскости, пересчитывать клеточки, понимания элементарных математических понятий (больше, меньше, равно), умения следовать правилам.</w:t>
      </w:r>
      <w:r/>
    </w:p>
    <w:p>
      <w:pPr>
        <w:pStyle w:val="447"/>
        <w:numPr>
          <w:ilvl w:val="0"/>
          <w:numId w:val="21"/>
        </w:numPr>
        <w:ind w:left="426" w:hanging="426"/>
        <w:jc w:val="both"/>
      </w:pPr>
      <w:r>
        <w:t xml:space="preserve">«Графический диктант».</w:t>
      </w:r>
      <w:r/>
    </w:p>
    <w:p>
      <w:pPr>
        <w:pStyle w:val="447"/>
        <w:ind w:left="426" w:hanging="426"/>
        <w:jc w:val="both"/>
      </w:pPr>
      <w:r>
        <w:t xml:space="preserve"> </w:t>
      </w:r>
      <w:r>
        <w:rPr>
          <w:u w:val="single"/>
        </w:rPr>
        <w:t xml:space="preserve">Цель</w:t>
      </w:r>
      <w:r>
        <w:t xml:space="preserve"> – оценка умения внимательно слушать и точно следовать инструкции, правильно воспроизводить на бумаге заданное направление линии.</w:t>
      </w:r>
      <w:r/>
    </w:p>
    <w:p>
      <w:pPr>
        <w:pStyle w:val="447"/>
        <w:numPr>
          <w:ilvl w:val="0"/>
          <w:numId w:val="21"/>
        </w:numPr>
        <w:ind w:left="426" w:hanging="426"/>
        <w:jc w:val="both"/>
      </w:pPr>
      <w:r>
        <w:t xml:space="preserve">«Бусы». </w:t>
      </w:r>
      <w:r/>
    </w:p>
    <w:p>
      <w:pPr>
        <w:pStyle w:val="447"/>
        <w:ind w:left="426" w:hanging="426"/>
        <w:jc w:val="both"/>
      </w:pPr>
      <w:r>
        <w:rPr>
          <w:u w:val="single"/>
        </w:rPr>
        <w:t xml:space="preserve">Цель</w:t>
      </w:r>
      <w:r>
        <w:t xml:space="preserve"> – определить количество условий, которые ребенок может удержать в памяти при условии восприятия задания на слух.</w:t>
      </w:r>
      <w:r/>
    </w:p>
    <w:p>
      <w:pPr>
        <w:pStyle w:val="447"/>
        <w:numPr>
          <w:ilvl w:val="0"/>
          <w:numId w:val="21"/>
        </w:numPr>
        <w:ind w:left="426" w:hanging="426"/>
        <w:jc w:val="both"/>
      </w:pPr>
      <w:r>
        <w:t xml:space="preserve">«Копирование фигуры». </w:t>
      </w:r>
      <w:r/>
    </w:p>
    <w:p>
      <w:pPr>
        <w:pStyle w:val="447"/>
        <w:ind w:left="426" w:hanging="426"/>
        <w:jc w:val="both"/>
      </w:pPr>
      <w:r>
        <w:rPr>
          <w:u w:val="single"/>
        </w:rPr>
        <w:t xml:space="preserve">Цель</w:t>
      </w:r>
      <w:r>
        <w:t xml:space="preserve"> – оценка умения передачи формы сложной фигуры с соблюдением пропорции между элементами фигуры.</w:t>
      </w:r>
      <w:r/>
    </w:p>
    <w:p>
      <w:pPr>
        <w:pStyle w:val="447"/>
        <w:ind w:left="426" w:hanging="426"/>
        <w:jc w:val="both"/>
      </w:pPr>
      <w:r/>
      <w:r/>
    </w:p>
    <w:p>
      <w:pPr>
        <w:pStyle w:val="447"/>
        <w:ind w:left="426" w:hanging="426"/>
        <w:jc w:val="both"/>
      </w:pPr>
      <w:r>
        <w:t xml:space="preserve">Всего было обследовано 331 учащийся 1 классов.</w:t>
      </w:r>
      <w:r/>
    </w:p>
    <w:p>
      <w:pPr>
        <w:pStyle w:val="447"/>
        <w:ind w:left="426" w:hanging="426"/>
        <w:jc w:val="both"/>
      </w:pPr>
      <w:r>
        <w:rPr>
          <w:b/>
          <w:i/>
        </w:rPr>
        <w:t xml:space="preserve">Анализ уровней готовности </w:t>
      </w:r>
      <w:r>
        <w:t xml:space="preserve">первоклассников к школе показал следующее:</w:t>
      </w:r>
      <w:r/>
    </w:p>
    <w:tbl>
      <w:tblPr>
        <w:tblW w:w="9211" w:type="dxa"/>
        <w:tblInd w:w="46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57"/>
        <w:gridCol w:w="1838"/>
        <w:gridCol w:w="1839"/>
        <w:gridCol w:w="1827"/>
        <w:gridCol w:w="1850"/>
      </w:tblGrid>
      <w:tr>
        <w:trPr>
          <w:trHeight w:val="1"/>
        </w:trPr>
        <w:tc>
          <w:tcPr>
            <w:shd w:val="clear" w:color="auto" w:fill="FFFFFF"/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1857" w:type="dxa"/>
            <w:vAlign w:val="top"/>
            <w:textDirection w:val="lrTb"/>
            <w:noWrap w:val="false"/>
          </w:tcPr>
          <w:p>
            <w:pPr>
              <w:pStyle w:val="447"/>
              <w:ind w:left="426" w:hanging="426"/>
              <w:jc w:val="both"/>
              <w:rPr>
                <w:lang w:val="en-US"/>
              </w:rPr>
            </w:pPr>
            <w:r>
              <w:t xml:space="preserve">Уровень готовности</w:t>
            </w:r>
            <w:r>
              <w:rPr>
                <w:lang w:val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1838" w:type="dxa"/>
            <w:vAlign w:val="top"/>
            <w:textDirection w:val="lrTb"/>
            <w:noWrap w:val="false"/>
          </w:tcPr>
          <w:p>
            <w:pPr>
              <w:pStyle w:val="447"/>
              <w:ind w:left="426" w:hanging="426"/>
              <w:jc w:val="both"/>
              <w:rPr>
                <w:lang w:val="en-US"/>
              </w:rPr>
            </w:pPr>
            <w:r>
              <w:t xml:space="preserve">Высокий </w:t>
            </w:r>
            <w:r>
              <w:rPr>
                <w:lang w:val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447"/>
              <w:ind w:left="426" w:hanging="426"/>
              <w:jc w:val="both"/>
              <w:rPr>
                <w:lang w:val="en-US"/>
              </w:rPr>
            </w:pPr>
            <w:r>
              <w:t xml:space="preserve">Средний</w:t>
            </w:r>
            <w:r>
              <w:rPr>
                <w:lang w:val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1827" w:type="dxa"/>
            <w:vAlign w:val="top"/>
            <w:textDirection w:val="lrTb"/>
            <w:noWrap w:val="false"/>
          </w:tcPr>
          <w:p>
            <w:pPr>
              <w:pStyle w:val="447"/>
              <w:ind w:left="426" w:hanging="426"/>
              <w:jc w:val="both"/>
              <w:rPr>
                <w:lang w:val="en-US"/>
              </w:rPr>
            </w:pPr>
            <w:r>
              <w:t xml:space="preserve">Низкий</w:t>
            </w:r>
            <w:r>
              <w:rPr>
                <w:lang w:val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1850" w:type="dxa"/>
            <w:vAlign w:val="top"/>
            <w:textDirection w:val="lrTb"/>
            <w:noWrap w:val="false"/>
          </w:tcPr>
          <w:p>
            <w:pPr>
              <w:pStyle w:val="447"/>
              <w:ind w:left="426" w:hanging="426"/>
              <w:jc w:val="both"/>
              <w:rPr>
                <w:lang w:val="en-US"/>
              </w:rPr>
            </w:pPr>
            <w:r>
              <w:t xml:space="preserve">Не готов к обучению</w:t>
            </w:r>
            <w:r>
              <w:rPr>
                <w:lang w:val="en-US"/>
              </w:rPr>
            </w:r>
            <w:r/>
          </w:p>
        </w:tc>
      </w:tr>
      <w:tr>
        <w:trPr>
          <w:trHeight w:val="1"/>
        </w:trPr>
        <w:tc>
          <w:tcPr>
            <w:shd w:val="clear" w:color="auto" w:fill="FFFFFF"/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1857" w:type="dxa"/>
            <w:vAlign w:val="top"/>
            <w:textDirection w:val="lrTb"/>
            <w:noWrap w:val="false"/>
          </w:tcPr>
          <w:p>
            <w:pPr>
              <w:pStyle w:val="447"/>
              <w:ind w:left="426" w:hanging="426"/>
              <w:jc w:val="both"/>
              <w:rPr>
                <w:lang w:val="en-US"/>
              </w:rPr>
            </w:pPr>
            <w:r>
              <w:t xml:space="preserve">Кол-во человек</w:t>
            </w:r>
            <w:r>
              <w:rPr>
                <w:lang w:val="en-US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1838" w:type="dxa"/>
            <w:vAlign w:val="top"/>
            <w:textDirection w:val="lrTb"/>
            <w:noWrap w:val="false"/>
          </w:tcPr>
          <w:p>
            <w:pPr>
              <w:pStyle w:val="447"/>
              <w:ind w:left="426" w:hanging="426"/>
              <w:jc w:val="both"/>
            </w:pPr>
            <w:r>
              <w:t xml:space="preserve">167</w:t>
            </w:r>
            <w:r/>
          </w:p>
        </w:tc>
        <w:tc>
          <w:tcPr>
            <w:shd w:val="clear" w:color="auto" w:fill="FFFFFF"/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1839" w:type="dxa"/>
            <w:vAlign w:val="top"/>
            <w:textDirection w:val="lrTb"/>
            <w:noWrap w:val="false"/>
          </w:tcPr>
          <w:p>
            <w:pPr>
              <w:pStyle w:val="447"/>
              <w:ind w:left="426" w:hanging="426"/>
              <w:jc w:val="both"/>
            </w:pPr>
            <w:r>
              <w:t xml:space="preserve">124</w:t>
            </w:r>
            <w:r/>
          </w:p>
        </w:tc>
        <w:tc>
          <w:tcPr>
            <w:shd w:val="clear" w:color="auto" w:fill="FFFFFF"/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1827" w:type="dxa"/>
            <w:vAlign w:val="top"/>
            <w:textDirection w:val="lrTb"/>
            <w:noWrap w:val="false"/>
          </w:tcPr>
          <w:p>
            <w:pPr>
              <w:pStyle w:val="447"/>
              <w:ind w:left="426" w:hanging="426"/>
              <w:jc w:val="both"/>
            </w:pPr>
            <w:r>
              <w:t xml:space="preserve">37</w:t>
            </w:r>
            <w:r/>
          </w:p>
        </w:tc>
        <w:tc>
          <w:tcPr>
            <w:shd w:val="clear" w:color="auto" w:fill="FFFFFF"/>
            <w:tcBorders>
              <w:left w:val="single" w:color="000000" w:sz="3" w:space="0"/>
              <w:top w:val="single" w:color="000000" w:sz="3" w:space="0"/>
              <w:right w:val="single" w:color="000000" w:sz="3" w:space="0"/>
              <w:bottom w:val="single" w:color="000000" w:sz="3" w:space="0"/>
            </w:tcBorders>
            <w:tcW w:w="1850" w:type="dxa"/>
            <w:vAlign w:val="top"/>
            <w:textDirection w:val="lrTb"/>
            <w:noWrap w:val="false"/>
          </w:tcPr>
          <w:p>
            <w:pPr>
              <w:pStyle w:val="447"/>
              <w:ind w:left="426" w:hanging="426"/>
              <w:jc w:val="both"/>
            </w:pPr>
            <w:r>
              <w:t xml:space="preserve">3</w:t>
            </w:r>
            <w:r/>
          </w:p>
        </w:tc>
      </w:tr>
    </w:tbl>
    <w:p>
      <w:pPr>
        <w:pStyle w:val="447"/>
        <w:ind w:left="426" w:hanging="426"/>
        <w:jc w:val="both"/>
      </w:pPr>
      <w:r/>
      <w:r/>
    </w:p>
    <w:p>
      <w:pPr>
        <w:pStyle w:val="447"/>
        <w:ind w:left="426" w:hanging="426"/>
        <w:jc w:val="both"/>
      </w:pPr>
      <w:r>
        <w:t xml:space="preserve">Для учащихся характерен высокий уровень</w:t>
      </w:r>
      <w:r>
        <w:rPr>
          <w:b/>
        </w:rPr>
        <w:t xml:space="preserve"> </w:t>
      </w:r>
      <w:r>
        <w:t xml:space="preserve">сформированности компонентов учебной деятельности: умения принимать инструкц</w:t>
      </w:r>
      <w:r>
        <w:t xml:space="preserve">ию, сформированные пространственные представления, умения внимательно слушать учителя и работать самостоятельно, хорошее произвольное внимание. Данные результаты были достигнуты в результате занятий учителей, коррекционно-развивающих занятий с психологом. </w:t>
      </w:r>
      <w:r/>
    </w:p>
    <w:p>
      <w:pPr>
        <w:pStyle w:val="447"/>
        <w:ind w:left="426" w:hanging="426"/>
        <w:jc w:val="both"/>
      </w:pPr>
      <w:r/>
      <w:r/>
    </w:p>
    <w:p>
      <w:pPr>
        <w:pStyle w:val="447"/>
        <w:contextualSpacing w:val="true"/>
        <w:ind w:left="426" w:hanging="426"/>
        <w:jc w:val="both"/>
        <w:spacing w:after="120"/>
        <w:rPr>
          <w:rFonts w:eastAsia="Calibri"/>
        </w:rPr>
      </w:pPr>
      <w:r>
        <w:t xml:space="preserve">При анализе  мониторинга было выявлено, что учащиеся  хуже всего справились с заданием</w:t>
      </w:r>
      <w:r>
        <w:rPr>
          <w:rFonts w:eastAsia="Calibri"/>
        </w:rPr>
        <w:t xml:space="preserve">, требующим произвольного внимания,  умения принимать инструкцию и выполнять ее условия </w:t>
      </w:r>
      <w:r>
        <w:rPr>
          <w:i/>
        </w:rPr>
        <w:t xml:space="preserve">(«Рисование бус»),</w:t>
      </w:r>
      <w:r>
        <w:t xml:space="preserve"> умение принимать инструкцию и выполнять ее условия</w:t>
      </w:r>
      <w:r>
        <w:rPr>
          <w:i/>
        </w:rPr>
        <w:t xml:space="preserve"> («Копирование»)</w:t>
      </w:r>
      <w:r>
        <w:rPr>
          <w:rFonts w:eastAsia="Calibri"/>
        </w:rPr>
        <w:t xml:space="preserve">,</w:t>
      </w:r>
      <w:r>
        <w:t xml:space="preserve"> оценка умения ориентироваться на плоскости, пересчитывать клеточки, понимание элементарных математических понятий </w:t>
      </w:r>
      <w:r>
        <w:rPr>
          <w:i/>
        </w:rPr>
        <w:t xml:space="preserve">(«Образец и правило»).</w:t>
      </w:r>
      <w:r>
        <w:t xml:space="preserve"> </w:t>
      </w:r>
      <w:r>
        <w:rPr>
          <w:rFonts w:eastAsia="Calibri"/>
        </w:rPr>
      </w:r>
      <w:r/>
    </w:p>
    <w:p>
      <w:pPr>
        <w:pStyle w:val="447"/>
        <w:ind w:left="426" w:hanging="426"/>
        <w:jc w:val="both"/>
      </w:pPr>
      <w:r>
        <w:t xml:space="preserve">Учащиеся, попавшие в группу риска, получили низкий результаты тестирования (не готовы к школьному обучению) из-за того, что у данных учен</w:t>
      </w:r>
      <w:r>
        <w:t xml:space="preserve">иков прослеживается низкий уровень произвольного внимания, неумение следовать инструкции, ориентироваться в плоскости, не понимание элементарных математических понятий, не умеет классифицировать, а также недостаточно развита зрительно-моторная координация.</w:t>
      </w:r>
      <w:r/>
    </w:p>
    <w:p>
      <w:pPr>
        <w:pStyle w:val="447"/>
        <w:ind w:left="426" w:hanging="426"/>
        <w:jc w:val="both"/>
      </w:pPr>
      <w:r/>
      <w:r/>
    </w:p>
    <w:p>
      <w:pPr>
        <w:pStyle w:val="447"/>
        <w:ind w:left="426" w:hanging="426"/>
        <w:jc w:val="both"/>
        <w:rPr>
          <w:i/>
        </w:rPr>
      </w:pPr>
      <w:r>
        <w:rPr>
          <w:i/>
        </w:rPr>
        <w:t xml:space="preserve">Выводы:</w:t>
      </w:r>
      <w:r/>
    </w:p>
    <w:p>
      <w:pPr>
        <w:pStyle w:val="447"/>
        <w:ind w:left="426" w:hanging="426"/>
        <w:jc w:val="both"/>
        <w:rPr>
          <w:i/>
        </w:rPr>
      </w:pPr>
      <w:r>
        <w:rPr>
          <w:i/>
        </w:rPr>
      </w:r>
      <w:r/>
    </w:p>
    <w:p>
      <w:pPr>
        <w:pStyle w:val="447"/>
        <w:numPr>
          <w:ilvl w:val="0"/>
          <w:numId w:val="22"/>
        </w:numPr>
        <w:ind w:left="426" w:hanging="426"/>
        <w:jc w:val="both"/>
        <w:spacing w:after="120"/>
      </w:pPr>
      <w:r>
        <w:t xml:space="preserve">Уровень готовности первоклассников к школьному обучению по результатам психологической диагностики учащихся первых классов оценивается как </w:t>
      </w:r>
      <w:r>
        <w:rPr>
          <w:b/>
          <w:i/>
        </w:rPr>
        <w:t xml:space="preserve">средний</w:t>
      </w:r>
      <w:r>
        <w:t xml:space="preserve">.</w:t>
      </w:r>
      <w:r/>
    </w:p>
    <w:p>
      <w:pPr>
        <w:pStyle w:val="447"/>
        <w:numPr>
          <w:ilvl w:val="0"/>
          <w:numId w:val="22"/>
        </w:numPr>
        <w:ind w:left="426" w:hanging="426"/>
        <w:jc w:val="both"/>
        <w:spacing w:after="120"/>
        <w:rPr>
          <w:b/>
          <w:i/>
        </w:rPr>
      </w:pPr>
      <w:r>
        <w:t xml:space="preserve">Анализ результатов психологической диагностики позволяет выделить следующие проблемные зоны:</w:t>
      </w:r>
      <w:r>
        <w:rPr>
          <w:b/>
          <w:i/>
        </w:rPr>
      </w:r>
      <w:r/>
    </w:p>
    <w:p>
      <w:pPr>
        <w:pStyle w:val="447"/>
        <w:ind w:left="426" w:hanging="426"/>
        <w:jc w:val="both"/>
      </w:pPr>
      <w:r>
        <w:t xml:space="preserve"> 1. Неумение ор</w:t>
      </w:r>
      <w:r>
        <w:t xml:space="preserve">иентироваться на плоскости (лево, право, верх, низ), связано с концентрацией внимания (восприятие инструкции, пересчет клеточек), удержание задания. Трудности возникли с ориентацией в пространстве, а именно с определением лево-право и удержании инструкции.</w:t>
      </w:r>
      <w:r/>
    </w:p>
    <w:p>
      <w:pPr>
        <w:pStyle w:val="447"/>
        <w:ind w:left="426" w:hanging="426"/>
        <w:jc w:val="both"/>
      </w:pPr>
      <w:r>
        <w:t xml:space="preserve"> 2.  Неспособность удержанием в памяти нескольких условий, для дальнейшей деятельности. По результатам диагностики было выявлено, что большинство детей могут удерживать всего 2 условия. </w:t>
      </w:r>
      <w:r/>
    </w:p>
    <w:p>
      <w:pPr>
        <w:pStyle w:val="447"/>
        <w:ind w:left="426" w:hanging="426"/>
        <w:jc w:val="both"/>
      </w:pPr>
      <w:r/>
      <w:r/>
    </w:p>
    <w:p>
      <w:pPr>
        <w:pStyle w:val="447"/>
        <w:ind w:left="426" w:hanging="426"/>
        <w:jc w:val="both"/>
        <w:spacing w:after="120"/>
        <w:rPr>
          <w:b/>
          <w:color w:val="000000"/>
        </w:rPr>
      </w:pPr>
      <w:r>
        <w:rPr>
          <w:b/>
          <w:color w:val="000000"/>
        </w:rPr>
        <w:t xml:space="preserve">Рекомендации:</w:t>
      </w:r>
      <w:r/>
    </w:p>
    <w:p>
      <w:pPr>
        <w:pStyle w:val="454"/>
        <w:ind w:left="426" w:hanging="426"/>
        <w:jc w:val="both"/>
        <w:spacing w:lineRule="auto" w:line="240" w:after="0" w:before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1.Обеспечить оптимальный процесс физиологической адаптации, т.е. помнить, что длительное напряжение, утомление и переутомление могут стоить ребёнку здоровья.</w:t>
      </w:r>
      <w:r/>
    </w:p>
    <w:p>
      <w:pPr>
        <w:pStyle w:val="454"/>
        <w:ind w:left="426" w:hanging="426"/>
        <w:jc w:val="both"/>
        <w:spacing w:lineRule="auto" w:line="240" w:after="0" w:before="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Следует позаботиться об отборе и использовании на уроках специальных упражнений, помогающих детям быстрее войти в непривычный для них мир школьной жизни, освоить новую социальную позицию школьника.</w:t>
      </w:r>
      <w:r>
        <w:rPr>
          <w:b/>
          <w:bCs/>
          <w:color w:val="000000"/>
          <w:sz w:val="24"/>
          <w:szCs w:val="24"/>
        </w:rPr>
      </w:r>
      <w:r/>
    </w:p>
    <w:p>
      <w:pPr>
        <w:pStyle w:val="454"/>
        <w:ind w:left="426" w:hanging="426"/>
        <w:jc w:val="both"/>
        <w:spacing w:lineRule="auto" w:line="240" w:after="0" w:before="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 Систематически проводить индивидуальную работу с детьми, имеющими трудности в адаптации</w:t>
      </w:r>
      <w:r>
        <w:rPr>
          <w:color w:val="000000"/>
          <w:sz w:val="24"/>
          <w:szCs w:val="24"/>
          <w:shd w:val="clear" w:color="auto" w:fill="FFFFFF"/>
        </w:rPr>
        <w:t xml:space="preserve">.</w:t>
      </w:r>
      <w:r>
        <w:rPr>
          <w:color w:val="000000"/>
          <w:sz w:val="24"/>
          <w:szCs w:val="24"/>
        </w:rPr>
      </w:r>
      <w:r/>
    </w:p>
    <w:p>
      <w:pPr>
        <w:pStyle w:val="454"/>
        <w:ind w:left="426" w:hanging="426"/>
        <w:jc w:val="both"/>
        <w:spacing w:lineRule="auto" w:line="240" w:after="0" w:before="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4. Обеспечить дифференцированный и индивидуальный подход к детям, имеющим особенности в психофизическом развитии и поведении (если такие есть в классе): леворукие, синдром гиперактивности, застенчивость, неврозы и т.п.</w:t>
      </w:r>
      <w:r>
        <w:rPr>
          <w:color w:val="000000"/>
          <w:sz w:val="24"/>
          <w:szCs w:val="24"/>
        </w:rPr>
      </w:r>
      <w:r/>
    </w:p>
    <w:p>
      <w:pPr>
        <w:pStyle w:val="454"/>
        <w:ind w:left="426" w:hanging="426"/>
        <w:jc w:val="both"/>
        <w:spacing w:lineRule="auto" w:line="240" w:after="0" w:before="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5. Необходимо помнить, что процесс адаптации ребенка во многом зависит от обстановки в классе, от того, насколько интересно, комфортно, безопасно чувствует себя ребенок во время уроков, в ситуациях взаимодействия с учителем и одноклассниками.</w:t>
      </w:r>
      <w:r>
        <w:rPr>
          <w:color w:val="000000"/>
          <w:sz w:val="24"/>
          <w:szCs w:val="24"/>
        </w:rPr>
      </w:r>
      <w:r/>
    </w:p>
    <w:p>
      <w:pPr>
        <w:pStyle w:val="454"/>
        <w:ind w:left="426" w:hanging="426"/>
        <w:jc w:val="both"/>
        <w:spacing w:lineRule="auto" w:line="240" w:after="0" w:before="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 Используя игровые психологические методики, уч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итель может создать в классе атмосферу доброжелательности и конструктивного взаимодействия, позволяющую детям ослабить внутреннее напряжение, познакомиться друг с другом, подружиться.</w:t>
      </w:r>
      <w:r>
        <w:rPr>
          <w:b/>
          <w:bCs/>
          <w:color w:val="000000"/>
          <w:sz w:val="24"/>
          <w:szCs w:val="24"/>
        </w:rPr>
      </w:r>
      <w:r/>
    </w:p>
    <w:p>
      <w:pPr>
        <w:pStyle w:val="454"/>
        <w:ind w:left="426" w:hanging="426"/>
        <w:jc w:val="both"/>
        <w:spacing w:lineRule="auto" w:line="240" w:after="0" w:before="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7. Включить детей, занимающих низкое статусное положение в группе сверстников, в общественно значимую деятельность, повышая их авторитет и самооценку.</w:t>
      </w:r>
      <w:r>
        <w:rPr>
          <w:color w:val="000000"/>
          <w:sz w:val="24"/>
          <w:szCs w:val="24"/>
        </w:rPr>
      </w:r>
      <w:r/>
    </w:p>
    <w:p>
      <w:pPr>
        <w:pStyle w:val="447"/>
        <w:ind w:left="426" w:hanging="426"/>
        <w:jc w:val="both"/>
      </w:pPr>
      <w:r>
        <w:t xml:space="preserve">Во 2 четверти будут проведены индивидуальные консультации с родителями по вопросам обучения и воспитания детей.</w:t>
      </w:r>
      <w:r/>
    </w:p>
    <w:p>
      <w:pPr>
        <w:pStyle w:val="460"/>
        <w:ind w:left="0"/>
        <w:jc w:val="both"/>
        <w:spacing w:lineRule="auto" w:line="24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460"/>
        <w:numPr>
          <w:ilvl w:val="0"/>
          <w:numId w:val="28"/>
        </w:numPr>
        <w:jc w:val="both"/>
        <w:spacing w:lineRule="auto" w:line="240"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</w:t>
      </w:r>
      <w:r>
        <w:rPr>
          <w:rFonts w:ascii="Times New Roman" w:hAnsi="Times New Roman"/>
          <w:b/>
          <w:sz w:val="24"/>
          <w:szCs w:val="24"/>
        </w:rPr>
        <w:t xml:space="preserve">езультаты </w:t>
      </w:r>
      <w:r>
        <w:rPr>
          <w:rFonts w:ascii="Times New Roman" w:hAnsi="Times New Roman"/>
          <w:b/>
          <w:sz w:val="24"/>
          <w:szCs w:val="24"/>
        </w:rPr>
        <w:t xml:space="preserve"> диагностики </w:t>
      </w:r>
      <w:r>
        <w:rPr>
          <w:rFonts w:ascii="Times New Roman" w:hAnsi="Times New Roman"/>
          <w:b/>
          <w:sz w:val="24"/>
          <w:szCs w:val="24"/>
        </w:rPr>
        <w:t xml:space="preserve"> адаптации учащихся 5 классов</w:t>
      </w:r>
      <w:r>
        <w:rPr>
          <w:rFonts w:ascii="Times New Roman" w:hAnsi="Times New Roman"/>
          <w:b/>
          <w:sz w:val="24"/>
          <w:szCs w:val="24"/>
        </w:rPr>
        <w:t xml:space="preserve"> школ г. Дубны </w:t>
      </w:r>
      <w:r>
        <w:rPr>
          <w:rFonts w:ascii="Times New Roman" w:hAnsi="Times New Roman"/>
          <w:b/>
          <w:sz w:val="24"/>
          <w:szCs w:val="24"/>
        </w:rPr>
        <w:t xml:space="preserve"> к новым условиям обучения</w:t>
      </w:r>
      <w:r>
        <w:rPr>
          <w:rFonts w:ascii="Times New Roman" w:hAnsi="Times New Roman"/>
          <w:b/>
          <w:sz w:val="24"/>
          <w:szCs w:val="24"/>
        </w:rPr>
        <w:t xml:space="preserve"> в 2019-2020 учебном году</w:t>
      </w: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pStyle w:val="447"/>
      </w:pPr>
      <w:r/>
      <w:r/>
    </w:p>
    <w:p>
      <w:pPr>
        <w:pStyle w:val="447"/>
        <w:ind w:left="426" w:firstLine="567"/>
        <w:jc w:val="both"/>
        <w:spacing w:after="120"/>
      </w:pPr>
      <w:r>
        <w:t xml:space="preserve">В </w:t>
      </w:r>
      <w:r>
        <w:rPr>
          <w:b/>
        </w:rPr>
        <w:t xml:space="preserve">мае 2019 года</w:t>
      </w:r>
      <w:r>
        <w:t xml:space="preserve"> была проведена </w:t>
      </w:r>
      <w:r>
        <w:rPr>
          <w:i/>
        </w:rPr>
        <w:t xml:space="preserve">психодиагностика</w:t>
      </w:r>
      <w:r>
        <w:rPr>
          <w:i/>
        </w:rPr>
        <w:t xml:space="preserve"> </w:t>
      </w:r>
      <w:r>
        <w:t xml:space="preserve">учащихся 4-х классов, определяющая готовность к переходу в среднее звено. Данная диагностика включила набор </w:t>
      </w:r>
      <w:r>
        <w:t xml:space="preserve">стандартизированных методик.</w:t>
      </w:r>
      <w:r/>
    </w:p>
    <w:p>
      <w:pPr>
        <w:pStyle w:val="447"/>
        <w:ind w:left="-567" w:firstLine="567"/>
        <w:jc w:val="both"/>
        <w:spacing w:after="120"/>
      </w:pPr>
      <w:r>
        <w:t xml:space="preserve">1. Методика диагностики развития мышления.</w:t>
      </w:r>
      <w:r/>
    </w:p>
    <w:p>
      <w:pPr>
        <w:pStyle w:val="447"/>
        <w:jc w:val="both"/>
        <w:spacing w:after="120"/>
      </w:pPr>
      <w:r>
        <w:t xml:space="preserve">2. Умение классифицировать.</w:t>
      </w:r>
      <w:r/>
    </w:p>
    <w:p>
      <w:pPr>
        <w:pStyle w:val="447"/>
        <w:ind w:left="-567" w:firstLine="567"/>
        <w:jc w:val="both"/>
        <w:spacing w:after="120"/>
      </w:pPr>
      <w:r>
        <w:t xml:space="preserve">3. Умение анализировать отношения понятий.</w:t>
      </w:r>
      <w:r/>
    </w:p>
    <w:p>
      <w:pPr>
        <w:pStyle w:val="447"/>
        <w:jc w:val="both"/>
        <w:spacing w:after="120"/>
      </w:pPr>
      <w:r>
        <w:t xml:space="preserve">4. Доминирование познавательных или социальных мотивов.</w:t>
      </w:r>
      <w:r/>
    </w:p>
    <w:p>
      <w:pPr>
        <w:pStyle w:val="447"/>
      </w:pPr>
      <w:r>
        <w:t xml:space="preserve">В обследовании приняли участие</w:t>
      </w:r>
      <w:r>
        <w:t xml:space="preserve"> 304 учащегося 4 классов</w:t>
      </w:r>
      <w:r/>
    </w:p>
    <w:p>
      <w:pPr>
        <w:pStyle w:val="447"/>
      </w:pPr>
      <w:r/>
      <w:r/>
    </w:p>
    <w:tbl>
      <w:tblPr>
        <w:tblW w:w="0" w:type="auto"/>
        <w:jc w:val="center"/>
        <w:tblInd w:w="-12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41"/>
        <w:gridCol w:w="1589"/>
        <w:gridCol w:w="1700"/>
        <w:gridCol w:w="2089"/>
        <w:gridCol w:w="7"/>
      </w:tblGrid>
      <w:tr>
        <w:trPr>
          <w:cantSplit/>
          <w:trHeight w:val="276"/>
        </w:trPr>
        <w:tc>
          <w:tcPr>
            <w:tcW w:w="2841" w:type="dxa"/>
            <w:vAlign w:val="top"/>
            <w:vMerge w:val="restart"/>
            <w:textDirection w:val="lrTb"/>
            <w:noWrap w:val="false"/>
          </w:tcPr>
          <w:p>
            <w:pPr>
              <w:pStyle w:val="447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5" w:type="dxa"/>
            <w:vAlign w:val="top"/>
            <w:textDirection w:val="lrTb"/>
            <w:noWrap w:val="false"/>
          </w:tcPr>
          <w:p>
            <w:pPr>
              <w:pStyle w:val="447"/>
              <w:jc w:val="both"/>
              <w:rPr>
                <w:b/>
              </w:rPr>
            </w:pPr>
            <w:r>
              <w:rPr>
                <w:b/>
              </w:rPr>
              <w:t xml:space="preserve">Готовность к обучению в средней школе</w:t>
            </w:r>
            <w:r/>
          </w:p>
        </w:tc>
      </w:tr>
      <w:tr>
        <w:trPr>
          <w:cantSplit/>
          <w:gridAfter w:val="1"/>
        </w:trPr>
        <w:tc>
          <w:tcPr>
            <w:tcW w:w="2841" w:type="dxa"/>
            <w:vAlign w:val="top"/>
            <w:vMerge w:val="continue"/>
            <w:textDirection w:val="lrTb"/>
            <w:noWrap w:val="false"/>
          </w:tcPr>
          <w:p>
            <w:pPr>
              <w:pStyle w:val="447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89" w:type="dxa"/>
            <w:vAlign w:val="top"/>
            <w:textDirection w:val="lrTb"/>
            <w:noWrap w:val="false"/>
          </w:tcPr>
          <w:p>
            <w:pPr>
              <w:pStyle w:val="447"/>
              <w:jc w:val="both"/>
            </w:pPr>
            <w:r>
              <w:t xml:space="preserve">Высокая</w:t>
            </w:r>
            <w:r/>
          </w:p>
        </w:tc>
        <w:tc>
          <w:tcPr>
            <w:tcW w:w="1700" w:type="dxa"/>
            <w:vAlign w:val="top"/>
            <w:textDirection w:val="lrTb"/>
            <w:noWrap w:val="false"/>
          </w:tcPr>
          <w:p>
            <w:pPr>
              <w:pStyle w:val="447"/>
              <w:jc w:val="both"/>
            </w:pPr>
            <w:r>
              <w:t xml:space="preserve">Средняя</w:t>
            </w:r>
            <w:r/>
          </w:p>
        </w:tc>
        <w:tc>
          <w:tcPr>
            <w:tcW w:w="2089" w:type="dxa"/>
            <w:vAlign w:val="top"/>
            <w:textDirection w:val="lrTb"/>
            <w:noWrap w:val="false"/>
          </w:tcPr>
          <w:p>
            <w:pPr>
              <w:pStyle w:val="447"/>
              <w:jc w:val="both"/>
            </w:pPr>
            <w:r>
              <w:t xml:space="preserve">Низкая</w:t>
            </w:r>
            <w:r/>
          </w:p>
        </w:tc>
      </w:tr>
      <w:tr>
        <w:trPr>
          <w:gridAfter w:val="1"/>
        </w:trPr>
        <w:tc>
          <w:tcPr>
            <w:tcW w:w="2841" w:type="dxa"/>
            <w:vAlign w:val="top"/>
            <w:textDirection w:val="lrTb"/>
            <w:noWrap w:val="false"/>
          </w:tcPr>
          <w:p>
            <w:pPr>
              <w:pStyle w:val="447"/>
              <w:jc w:val="both"/>
            </w:pPr>
            <w:r>
              <w:t xml:space="preserve">Количество человек</w:t>
            </w:r>
            <w:r/>
          </w:p>
        </w:tc>
        <w:tc>
          <w:tcPr>
            <w:tcW w:w="1589" w:type="dxa"/>
            <w:vAlign w:val="top"/>
            <w:textDirection w:val="lrTb"/>
            <w:noWrap w:val="false"/>
          </w:tcPr>
          <w:p>
            <w:pPr>
              <w:pStyle w:val="447"/>
              <w:jc w:val="both"/>
            </w:pPr>
            <w:r>
              <w:t xml:space="preserve">54</w:t>
            </w:r>
            <w:r/>
          </w:p>
        </w:tc>
        <w:tc>
          <w:tcPr>
            <w:tcW w:w="1700" w:type="dxa"/>
            <w:vAlign w:val="top"/>
            <w:textDirection w:val="lrTb"/>
            <w:noWrap w:val="false"/>
          </w:tcPr>
          <w:p>
            <w:pPr>
              <w:pStyle w:val="447"/>
              <w:jc w:val="both"/>
            </w:pPr>
            <w:r>
              <w:t xml:space="preserve">211</w:t>
            </w:r>
            <w:r/>
          </w:p>
        </w:tc>
        <w:tc>
          <w:tcPr>
            <w:tcW w:w="2089" w:type="dxa"/>
            <w:vAlign w:val="top"/>
            <w:textDirection w:val="lrTb"/>
            <w:noWrap w:val="false"/>
          </w:tcPr>
          <w:p>
            <w:pPr>
              <w:pStyle w:val="447"/>
              <w:jc w:val="both"/>
            </w:pPr>
            <w:r>
              <w:t xml:space="preserve">39</w:t>
            </w:r>
            <w:r/>
          </w:p>
        </w:tc>
      </w:tr>
    </w:tbl>
    <w:p>
      <w:pPr>
        <w:pStyle w:val="447"/>
        <w:spacing w:after="100" w:afterAutospacing="1" w:before="100" w:beforeAutospacing="1"/>
      </w:pPr>
      <w:r>
        <w:t xml:space="preserve">Таким образом, </w:t>
      </w:r>
      <w:r>
        <w:rPr>
          <w:b/>
          <w:bCs/>
          <w:i/>
          <w:iCs/>
        </w:rPr>
        <w:t xml:space="preserve">анализ р</w:t>
      </w:r>
      <w:r>
        <w:rPr>
          <w:b/>
          <w:bCs/>
          <w:i/>
          <w:iCs/>
        </w:rPr>
        <w:t xml:space="preserve">езультатов </w:t>
      </w:r>
      <w:r>
        <w:rPr>
          <w:b/>
          <w:bCs/>
          <w:i/>
          <w:iCs/>
        </w:rPr>
        <w:t xml:space="preserve"> исследования, проведенного среди учащихся четвертых классов, позволяет выделить следующие социально-психологические особенности школьников:</w:t>
      </w:r>
      <w:r/>
    </w:p>
    <w:p>
      <w:pPr>
        <w:pStyle w:val="447"/>
        <w:numPr>
          <w:ilvl w:val="0"/>
          <w:numId w:val="25"/>
        </w:numPr>
        <w:spacing w:after="100" w:afterAutospacing="1" w:before="100" w:beforeAutospacing="1"/>
      </w:pPr>
      <w:r>
        <w:t xml:space="preserve"> </w:t>
      </w:r>
      <w:r>
        <w:t xml:space="preserve">87</w:t>
      </w:r>
      <w:r>
        <w:t xml:space="preserve">% детей способн</w:t>
      </w:r>
      <w:r>
        <w:t xml:space="preserve">ы обучаться в школе на «хорошо» и «отлично». Среди трудностей отмечается недостаточный уровень знаний по русскому языку  при достаточно развитой способности оперативно переключаться с одного вида заданий на другой и развитом произвольном внимании и памяти;</w:t>
      </w:r>
      <w:r/>
    </w:p>
    <w:p>
      <w:pPr>
        <w:pStyle w:val="447"/>
        <w:numPr>
          <w:ilvl w:val="0"/>
          <w:numId w:val="25"/>
        </w:numPr>
        <w:spacing w:after="100" w:afterAutospacing="1" w:before="100" w:beforeAutospacing="1"/>
      </w:pPr>
      <w:r>
        <w:t xml:space="preserve">большинство четвероклассников имеет средний ур</w:t>
      </w:r>
      <w:r>
        <w:t xml:space="preserve">овень тревожности</w:t>
      </w:r>
      <w:r>
        <w:t xml:space="preserve">, высокий уровень познават</w:t>
      </w:r>
      <w:r>
        <w:t xml:space="preserve">ельной активности </w:t>
      </w:r>
      <w:r>
        <w:t xml:space="preserve"> и не испытывают негативных эмоциональных переживаний на</w:t>
      </w:r>
      <w:r>
        <w:t xml:space="preserve"> уроке</w:t>
      </w:r>
      <w:r>
        <w:t xml:space="preserve">;</w:t>
      </w:r>
      <w:r/>
    </w:p>
    <w:p>
      <w:pPr>
        <w:pStyle w:val="447"/>
        <w:numPr>
          <w:ilvl w:val="0"/>
          <w:numId w:val="25"/>
        </w:numPr>
        <w:spacing w:after="100" w:afterAutospacing="1" w:before="100" w:beforeAutospacing="1"/>
      </w:pPr>
      <w:r>
        <w:t xml:space="preserve">большинство учащихся имеют средний уровень с несколько сниженной мотивацией </w:t>
      </w:r>
      <w:r>
        <w:t xml:space="preserve">;</w:t>
      </w:r>
      <w:r/>
    </w:p>
    <w:p>
      <w:pPr>
        <w:pStyle w:val="447"/>
        <w:ind w:firstLine="360"/>
        <w:spacing w:after="100" w:afterAutospacing="1" w:before="100" w:beforeAutospacing="1"/>
        <w:rPr>
          <w:i/>
        </w:rPr>
      </w:pPr>
      <w:r>
        <w:rPr>
          <w:i/>
        </w:rPr>
        <w:t xml:space="preserve">Выводы:</w:t>
      </w:r>
      <w:r>
        <w:rPr>
          <w:i/>
        </w:rPr>
        <w:t xml:space="preserve"> </w:t>
      </w:r>
      <w:r>
        <w:t xml:space="preserve">По результатам диагностики получено, что </w:t>
      </w:r>
      <w:r>
        <w:rPr>
          <w:b/>
          <w:i/>
        </w:rPr>
        <w:t xml:space="preserve">все учащиеся 4-х классов готовы к переходу в среднее звено</w:t>
      </w:r>
      <w:r>
        <w:rPr>
          <w:b/>
          <w:i/>
        </w:rPr>
        <w:t xml:space="preserve">.</w:t>
      </w:r>
      <w:r>
        <w:rPr>
          <w:i/>
        </w:rPr>
      </w:r>
      <w:r/>
    </w:p>
    <w:p>
      <w:pPr>
        <w:pStyle w:val="447"/>
        <w:ind w:firstLine="360"/>
      </w:pPr>
      <w:r>
        <w:t xml:space="preserve">Можно предположить, что причинами, влияющими на возникновение проблем в умственном, личностном и эмоциональном развитии могут являться:</w:t>
      </w:r>
      <w:r/>
    </w:p>
    <w:p>
      <w:pPr>
        <w:pStyle w:val="447"/>
      </w:pPr>
      <w:r>
        <w:t xml:space="preserve">1. Недостаточный уровень умственного развития учащихся (обусловленный физиологическими особенностями ребенка).</w:t>
      </w:r>
      <w:r/>
    </w:p>
    <w:p>
      <w:pPr>
        <w:pStyle w:val="447"/>
      </w:pPr>
      <w:r>
        <w:t xml:space="preserve">2. Работа педагога со «средним» учеником без учета индивидуальных особенностей ребенка.</w:t>
      </w:r>
      <w:r/>
    </w:p>
    <w:p>
      <w:pPr>
        <w:pStyle w:val="447"/>
      </w:pPr>
      <w:r>
        <w:t xml:space="preserve">3. Недостаточный уровень преподавания основных школьных дисциплин, а также сформированности учебных навыков в области русского языка и математики.</w:t>
      </w:r>
      <w:r/>
    </w:p>
    <w:p>
      <w:pPr>
        <w:pStyle w:val="447"/>
      </w:pPr>
      <w:r>
        <w:t xml:space="preserve">4. Отсутствие четкой системы поощрений и наказаний, неадекватность оценивания возможностей учащихся</w:t>
      </w:r>
      <w:r/>
    </w:p>
    <w:p>
      <w:pPr>
        <w:pStyle w:val="447"/>
      </w:pPr>
      <w:r>
        <w:t xml:space="preserve">5. Сниженная познавательная мотивация к учению.</w:t>
      </w:r>
      <w:r/>
    </w:p>
    <w:p>
      <w:pPr>
        <w:pStyle w:val="447"/>
      </w:pPr>
      <w:r>
        <w:t xml:space="preserve">Успешная адаптация зависит в конечном итоге от благоприятных условий и содерж</w:t>
      </w:r>
      <w:r>
        <w:t xml:space="preserve">ания деятельности и обучения ребенка в семье и школе. Сформированность познавательных процессов, хороший уровень социально-психологического развития, поддержка со стороны родителей и педагогов составляют надежную основу для быстрой адаптации пятиклассника.</w:t>
      </w:r>
      <w:r/>
    </w:p>
    <w:p>
      <w:pPr>
        <w:pStyle w:val="447"/>
        <w:spacing w:after="100" w:afterAutospacing="1" w:before="100" w:beforeAutospacing="1"/>
      </w:pPr>
      <w:r>
        <w:rPr>
          <w:bCs/>
        </w:rPr>
        <w:t xml:space="preserve">Рекомендации по результатам исследования</w:t>
      </w:r>
      <w:r>
        <w:t xml:space="preserve">:</w:t>
      </w:r>
      <w:r/>
    </w:p>
    <w:p>
      <w:pPr>
        <w:pStyle w:val="447"/>
        <w:numPr>
          <w:ilvl w:val="0"/>
          <w:numId w:val="26"/>
        </w:numPr>
        <w:spacing w:after="100" w:afterAutospacing="1" w:before="100" w:beforeAutospacing="1"/>
      </w:pPr>
      <w:r>
        <w:t xml:space="preserve">Проанализиров</w:t>
      </w:r>
      <w:r>
        <w:t xml:space="preserve">ать данные  мониторинга</w:t>
      </w:r>
      <w:r>
        <w:t xml:space="preserve">. </w:t>
      </w:r>
      <w:r/>
    </w:p>
    <w:p>
      <w:pPr>
        <w:pStyle w:val="447"/>
        <w:numPr>
          <w:ilvl w:val="0"/>
          <w:numId w:val="26"/>
        </w:numPr>
        <w:spacing w:after="100" w:afterAutospacing="1" w:before="100" w:beforeAutospacing="1"/>
      </w:pPr>
      <w:r>
        <w:t xml:space="preserve">Оценить качество применяемых образовательных технологий в их совокупности и уровень профессионализма педагогов. </w:t>
      </w:r>
      <w:r/>
    </w:p>
    <w:p>
      <w:pPr>
        <w:pStyle w:val="447"/>
        <w:numPr>
          <w:ilvl w:val="0"/>
          <w:numId w:val="26"/>
        </w:numPr>
        <w:spacing w:after="100" w:afterAutospacing="1" w:before="100" w:beforeAutospacing="1"/>
      </w:pPr>
      <w:r>
        <w:t xml:space="preserve">Обратить внимание на четкость и доступность учебных программ.</w:t>
      </w:r>
      <w:r/>
    </w:p>
    <w:p>
      <w:pPr>
        <w:pStyle w:val="447"/>
        <w:numPr>
          <w:ilvl w:val="0"/>
          <w:numId w:val="26"/>
        </w:numPr>
        <w:spacing w:after="100" w:afterAutospacing="1" w:before="100" w:beforeAutospacing="1"/>
      </w:pPr>
      <w:r>
        <w:t xml:space="preserve">Наметить план мероприятий по нивелированию выявленных проблем в когнитивном, личностном, эмоциональном развитии учащихся:</w:t>
      </w:r>
      <w:r/>
    </w:p>
    <w:p>
      <w:pPr>
        <w:pStyle w:val="447"/>
        <w:numPr>
          <w:ilvl w:val="0"/>
          <w:numId w:val="27"/>
        </w:numPr>
        <w:spacing w:after="100" w:afterAutospacing="1" w:before="100" w:beforeAutospacing="1"/>
      </w:pPr>
      <w:r>
        <w:t xml:space="preserve">Организация проведения психолого-педагогических консилиумов с разработкой стратегии и тактики сопровождения каждого учащегося. </w:t>
      </w:r>
      <w:r/>
    </w:p>
    <w:p>
      <w:pPr>
        <w:pStyle w:val="447"/>
        <w:numPr>
          <w:ilvl w:val="0"/>
          <w:numId w:val="27"/>
        </w:numPr>
        <w:spacing w:after="100" w:afterAutospacing="1" w:before="100" w:beforeAutospacing="1"/>
      </w:pPr>
      <w:r>
        <w:t xml:space="preserve">Обеспечить необходимые условия (психологу, кл. руководителям) для качественной организации и проведения мероприятий по оказанию психологической помощи слабым учащимся.</w:t>
      </w:r>
      <w:r/>
    </w:p>
    <w:p>
      <w:pPr>
        <w:pStyle w:val="460"/>
        <w:numPr>
          <w:ilvl w:val="0"/>
          <w:numId w:val="26"/>
        </w:numPr>
        <w:spacing w:lineRule="auto" w:line="240" w:after="100" w:afterAutospacing="1" w:before="100" w:before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ести родительские лектории по теме готовности учащихся 4 –х классов к переходу в среднее звено.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447"/>
        <w:numPr>
          <w:ilvl w:val="0"/>
          <w:numId w:val="28"/>
        </w:numPr>
      </w:pPr>
      <w:r>
        <w:rPr>
          <w:bCs/>
        </w:rPr>
        <w:t xml:space="preserve">В сентябре-октябре</w:t>
      </w:r>
      <w:r>
        <w:rPr>
          <w:bCs/>
        </w:rPr>
        <w:t xml:space="preserve"> 2019</w:t>
      </w:r>
      <w:r>
        <w:rPr>
          <w:bCs/>
        </w:rPr>
        <w:t xml:space="preserve"> г</w:t>
      </w:r>
      <w:r>
        <w:rPr>
          <w:b/>
          <w:bCs/>
        </w:rPr>
        <w:t xml:space="preserve">.  было проведено </w:t>
      </w:r>
      <w:r>
        <w:rPr>
          <w:b/>
        </w:rPr>
        <w:t xml:space="preserve">социально-психологическое тестирование обучающихся </w:t>
      </w:r>
      <w:r>
        <w:t xml:space="preserve">на предмет определения рисков формирования зависимости от наркотических </w:t>
      </w:r>
      <w:r>
        <w:t xml:space="preserve">средств и психоактивных веществ. Каждый педагог-психолог получил результаты обследования и разработал программу работы с детьми «группы риска». </w:t>
      </w:r>
      <w:r>
        <w:rPr>
          <w:bCs/>
        </w:rPr>
        <w:t xml:space="preserve">По результатам данных диагностики были проведены родительские собрания и педсоветы в школах города.</w:t>
      </w:r>
      <w:r/>
    </w:p>
    <w:p>
      <w:pPr>
        <w:pStyle w:val="447"/>
        <w:ind w:left="1440"/>
      </w:pPr>
      <w:r/>
      <w:r/>
    </w:p>
    <w:p>
      <w:pPr>
        <w:pStyle w:val="447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Информация о творческой активности учащихся: результаты предметных олимпиад, участие в интеллектуальных,</w:t>
      </w:r>
      <w:r>
        <w:rPr>
          <w:b/>
        </w:rPr>
        <w:t xml:space="preserve"> творческих и других конкурсах:</w:t>
      </w:r>
      <w:r>
        <w:rPr>
          <w:b/>
        </w:rPr>
      </w:r>
      <w:r/>
    </w:p>
    <w:p>
      <w:pPr>
        <w:pStyle w:val="447"/>
        <w:jc w:val="both"/>
        <w:rPr>
          <w:b/>
        </w:rPr>
      </w:pPr>
      <w:r>
        <w:rPr>
          <w:b/>
        </w:rPr>
      </w:r>
      <w:r/>
    </w:p>
    <w:p>
      <w:pPr>
        <w:pStyle w:val="447"/>
        <w:rPr>
          <w:bCs/>
        </w:rPr>
      </w:pPr>
      <w:r>
        <w:rPr>
          <w:bCs/>
        </w:rPr>
        <w:t xml:space="preserve">В январе 2019 г. прошла </w:t>
      </w:r>
      <w:r>
        <w:rPr>
          <w:b/>
          <w:bCs/>
        </w:rPr>
        <w:t xml:space="preserve">муниципальная олимпиада по психологии</w:t>
      </w:r>
      <w:r>
        <w:rPr>
          <w:bCs/>
        </w:rPr>
        <w:t xml:space="preserve">:</w:t>
      </w:r>
      <w:r/>
    </w:p>
    <w:p>
      <w:pPr>
        <w:pStyle w:val="447"/>
        <w:rPr>
          <w:bCs/>
          <w:sz w:val="22"/>
          <w:szCs w:val="22"/>
        </w:rPr>
      </w:pPr>
      <w:r>
        <w:rPr>
          <w:bCs/>
          <w:sz w:val="22"/>
          <w:szCs w:val="22"/>
        </w:rPr>
      </w:r>
      <w:r/>
    </w:p>
    <w:p>
      <w:pPr>
        <w:pStyle w:val="447"/>
        <w:ind w:left="360"/>
        <w:jc w:val="both"/>
      </w:pPr>
      <w:r>
        <w:t xml:space="preserve">Победители городской  олимпиады по </w:t>
      </w:r>
      <w:r>
        <w:rPr>
          <w:bCs/>
        </w:rPr>
        <w:t xml:space="preserve">психологии среди</w:t>
      </w:r>
      <w:r>
        <w:rPr>
          <w:bCs/>
        </w:rPr>
        <w:t xml:space="preserve"> учащихся 9-11-х классов</w:t>
      </w:r>
      <w:r>
        <w:t xml:space="preserve">:</w:t>
      </w:r>
      <w:r/>
    </w:p>
    <w:p>
      <w:pPr>
        <w:pStyle w:val="447"/>
        <w:ind w:left="360"/>
        <w:jc w:val="both"/>
      </w:pPr>
      <w:r/>
      <w:r/>
    </w:p>
    <w:tbl>
      <w:tblPr>
        <w:tblW w:w="4922" w:type="pct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75"/>
        <w:gridCol w:w="4321"/>
        <w:gridCol w:w="984"/>
        <w:gridCol w:w="840"/>
        <w:gridCol w:w="1307"/>
        <w:gridCol w:w="1952"/>
      </w:tblGrid>
      <w:tr>
        <w:trPr>
          <w:trHeight w:val="149"/>
        </w:trPr>
        <w:tc>
          <w:tcPr>
            <w:tcW w:w="575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</w:t>
            </w:r>
            <w:r/>
          </w:p>
        </w:tc>
        <w:tc>
          <w:tcPr>
            <w:tcW w:w="4321" w:type="dxa"/>
            <w:vAlign w:val="center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</w:t>
            </w:r>
            <w:r/>
          </w:p>
        </w:tc>
        <w:tc>
          <w:tcPr>
            <w:tcW w:w="984" w:type="dxa"/>
            <w:vAlign w:val="center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ОУ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</w:t>
            </w:r>
            <w:r/>
          </w:p>
        </w:tc>
        <w:tc>
          <w:tcPr>
            <w:tcW w:w="1307" w:type="dxa"/>
            <w:vAlign w:val="center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баллов</w:t>
            </w:r>
            <w:r/>
          </w:p>
        </w:tc>
        <w:tc>
          <w:tcPr>
            <w:tcW w:w="1952" w:type="dxa"/>
            <w:vAlign w:val="center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</w:t>
            </w:r>
            <w:r/>
          </w:p>
        </w:tc>
      </w:tr>
      <w:tr>
        <w:trPr>
          <w:trHeight w:val="106"/>
        </w:trPr>
        <w:tc>
          <w:tcPr>
            <w:tcW w:w="575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30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21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Черепанова Зоя Евгеньевна</w:t>
            </w:r>
            <w:r/>
          </w:p>
        </w:tc>
        <w:tc>
          <w:tcPr>
            <w:tcW w:w="98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tcW w:w="840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W w:w="1307" w:type="dxa"/>
            <w:vAlign w:val="center"/>
            <w:textDirection w:val="lrTb"/>
            <w:noWrap w:val="false"/>
          </w:tcPr>
          <w:p>
            <w:pPr>
              <w:pStyle w:val="44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</w:t>
            </w:r>
            <w:r/>
          </w:p>
        </w:tc>
        <w:tc>
          <w:tcPr>
            <w:tcW w:w="1952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Арсиенко Д.А.</w:t>
            </w:r>
            <w:r/>
          </w:p>
        </w:tc>
      </w:tr>
      <w:tr>
        <w:trPr>
          <w:trHeight w:val="161"/>
        </w:trPr>
        <w:tc>
          <w:tcPr>
            <w:tcW w:w="575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30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21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Зазыкина Екатерина Дмитриевна</w:t>
            </w:r>
            <w:r/>
          </w:p>
        </w:tc>
        <w:tc>
          <w:tcPr>
            <w:tcW w:w="98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tcW w:w="840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W w:w="1307" w:type="dxa"/>
            <w:vAlign w:val="center"/>
            <w:textDirection w:val="lrTb"/>
            <w:noWrap w:val="false"/>
          </w:tcPr>
          <w:p>
            <w:pPr>
              <w:pStyle w:val="44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</w:t>
            </w:r>
            <w:r/>
          </w:p>
        </w:tc>
        <w:tc>
          <w:tcPr>
            <w:tcW w:w="1952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Козлова Е.А.   Д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роженко И.А.</w:t>
            </w:r>
            <w:r/>
          </w:p>
        </w:tc>
      </w:tr>
      <w:tr>
        <w:trPr>
          <w:trHeight w:val="161"/>
        </w:trPr>
        <w:tc>
          <w:tcPr>
            <w:tcW w:w="575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30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21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Бурова Алиса Васильевна</w:t>
            </w:r>
            <w:r/>
          </w:p>
        </w:tc>
        <w:tc>
          <w:tcPr>
            <w:tcW w:w="98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Юна</w:t>
            </w:r>
            <w:r/>
          </w:p>
        </w:tc>
        <w:tc>
          <w:tcPr>
            <w:tcW w:w="840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1307" w:type="dxa"/>
            <w:vAlign w:val="bottom"/>
            <w:textDirection w:val="lrTb"/>
            <w:noWrap w:val="false"/>
          </w:tcPr>
          <w:p>
            <w:pPr>
              <w:pStyle w:val="447"/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 xml:space="preserve">18</w:t>
            </w:r>
            <w:r/>
          </w:p>
        </w:tc>
        <w:tc>
          <w:tcPr>
            <w:tcW w:w="1952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Соколова А.Г.</w:t>
            </w:r>
            <w:r/>
          </w:p>
        </w:tc>
      </w:tr>
      <w:tr>
        <w:trPr>
          <w:trHeight w:val="161"/>
        </w:trPr>
        <w:tc>
          <w:tcPr>
            <w:tcW w:w="575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30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21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Гапеева Олеся Радиковна</w:t>
            </w:r>
            <w:r/>
          </w:p>
        </w:tc>
        <w:tc>
          <w:tcPr>
            <w:tcW w:w="98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W w:w="840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1307" w:type="dxa"/>
            <w:vAlign w:val="bottom"/>
            <w:textDirection w:val="lrTb"/>
            <w:noWrap w:val="false"/>
          </w:tcPr>
          <w:p>
            <w:pPr>
              <w:pStyle w:val="447"/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 xml:space="preserve">18</w:t>
            </w:r>
            <w:r/>
          </w:p>
        </w:tc>
        <w:tc>
          <w:tcPr>
            <w:tcW w:w="1952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Зорина В.В.</w:t>
            </w:r>
            <w:r/>
          </w:p>
        </w:tc>
      </w:tr>
      <w:tr>
        <w:trPr>
          <w:trHeight w:val="161"/>
        </w:trPr>
        <w:tc>
          <w:tcPr>
            <w:tcW w:w="575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30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21" w:type="dxa"/>
            <w:vAlign w:val="top"/>
            <w:textDirection w:val="lrTb"/>
            <w:noWrap w:val="false"/>
          </w:tcPr>
          <w:p>
            <w:pPr>
              <w:pStyle w:val="447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 xml:space="preserve">Накаткова Карина Вячеславовна</w:t>
            </w:r>
            <w:r/>
          </w:p>
        </w:tc>
        <w:tc>
          <w:tcPr>
            <w:tcW w:w="984" w:type="dxa"/>
            <w:vAlign w:val="center"/>
            <w:textDirection w:val="lrTb"/>
            <w:noWrap w:val="false"/>
          </w:tcPr>
          <w:p>
            <w:pPr>
              <w:pStyle w:val="447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 xml:space="preserve">№</w:t>
            </w:r>
            <w:r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SimSun"/>
                <w:color w:val="000000"/>
                <w:sz w:val="22"/>
                <w:szCs w:val="22"/>
              </w:rPr>
              <w:t xml:space="preserve">7</w:t>
            </w:r>
            <w:r/>
          </w:p>
        </w:tc>
        <w:tc>
          <w:tcPr>
            <w:tcW w:w="840" w:type="dxa"/>
            <w:vAlign w:val="center"/>
            <w:textDirection w:val="lrTb"/>
            <w:noWrap w:val="false"/>
          </w:tcPr>
          <w:p>
            <w:pPr>
              <w:pStyle w:val="447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 xml:space="preserve">11</w:t>
            </w:r>
            <w:r/>
          </w:p>
        </w:tc>
        <w:tc>
          <w:tcPr>
            <w:tcW w:w="1307" w:type="dxa"/>
            <w:vAlign w:val="bottom"/>
            <w:textDirection w:val="lrTb"/>
            <w:noWrap w:val="false"/>
          </w:tcPr>
          <w:p>
            <w:pPr>
              <w:pStyle w:val="447"/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 xml:space="preserve">19</w:t>
            </w:r>
            <w:r/>
          </w:p>
        </w:tc>
        <w:tc>
          <w:tcPr>
            <w:tcW w:w="1952" w:type="dxa"/>
            <w:vAlign w:val="bottom"/>
            <w:textDirection w:val="lrTb"/>
            <w:noWrap w:val="false"/>
          </w:tcPr>
          <w:p>
            <w:pPr>
              <w:pStyle w:val="447"/>
              <w:rPr>
                <w:rFonts w:eastAsia="SimSun"/>
                <w:color w:val="000000"/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 xml:space="preserve">Сутулина Е.Ю. Егорова С.В.</w:t>
            </w:r>
            <w:r/>
          </w:p>
        </w:tc>
      </w:tr>
    </w:tbl>
    <w:p>
      <w:pPr>
        <w:pStyle w:val="447"/>
        <w:numPr>
          <w:ilvl w:val="0"/>
          <w:numId w:val="35"/>
        </w:numPr>
        <w:jc w:val="both"/>
        <w:rPr>
          <w:bCs/>
        </w:rPr>
      </w:pPr>
      <w:r>
        <w:t xml:space="preserve"> Призеры</w:t>
      </w:r>
      <w:r>
        <w:t xml:space="preserve"> городской  олимпиады по </w:t>
      </w:r>
      <w:r>
        <w:rPr>
          <w:bCs/>
        </w:rPr>
        <w:t xml:space="preserve">психо</w:t>
      </w:r>
      <w:r>
        <w:rPr>
          <w:bCs/>
        </w:rPr>
        <w:t xml:space="preserve">логии среди</w:t>
      </w:r>
      <w:r>
        <w:rPr>
          <w:bCs/>
        </w:rPr>
        <w:t xml:space="preserve"> учащихся 9-11-х классов</w:t>
      </w:r>
      <w:r>
        <w:t xml:space="preserve">:</w:t>
      </w:r>
      <w:r>
        <w:rPr>
          <w:bCs/>
        </w:rPr>
      </w:r>
      <w:r/>
    </w:p>
    <w:tbl>
      <w:tblPr>
        <w:tblW w:w="4891" w:type="pct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72"/>
        <w:gridCol w:w="4304"/>
        <w:gridCol w:w="1002"/>
        <w:gridCol w:w="916"/>
        <w:gridCol w:w="1214"/>
        <w:gridCol w:w="1908"/>
      </w:tblGrid>
      <w:tr>
        <w:trPr>
          <w:trHeight w:val="46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</w:t>
            </w:r>
            <w:r/>
          </w:p>
        </w:tc>
        <w:tc>
          <w:tcPr>
            <w:tcW w:w="4304" w:type="dxa"/>
            <w:vAlign w:val="center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</w:t>
            </w:r>
            <w:r/>
          </w:p>
        </w:tc>
        <w:tc>
          <w:tcPr>
            <w:tcW w:w="1002" w:type="dxa"/>
            <w:vAlign w:val="center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ОУ</w:t>
            </w:r>
            <w:r/>
          </w:p>
        </w:tc>
        <w:tc>
          <w:tcPr>
            <w:tcW w:w="916" w:type="dxa"/>
            <w:vAlign w:val="center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</w:t>
            </w:r>
            <w:r/>
          </w:p>
        </w:tc>
        <w:tc>
          <w:tcPr>
            <w:tcW w:w="1214" w:type="dxa"/>
            <w:vAlign w:val="center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баллов</w:t>
            </w:r>
            <w:r/>
          </w:p>
        </w:tc>
        <w:tc>
          <w:tcPr>
            <w:tcW w:w="1908" w:type="dxa"/>
            <w:vAlign w:val="center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Галицина Алевтина Вячеславовна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Козлова Е.А.  </w:t>
            </w:r>
            <w:r/>
          </w:p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роженко И.А.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Рогожина Лада Евгеньевна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Арсиенко Д.А.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Прохорова Марина Леонидовна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Сутулина Е.Ю. Егорова С.В.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Елышева Яна Эдуардовна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Позднякова А.В.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Широкова Анастасия Максимовна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Арсиенко Д.А.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Шишлянникова Елизавета Александро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Зорина В.В.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Синицын Федор Ильич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Сутулина Е.Ю. Егорова С.В.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Сабельникова Екатерина Алексеевна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Позднякова А.В.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Гончаров Георгий Олегович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Сухарева О.А.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Лабудева Алёна Олеговна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Арсиенко Д.А.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Пасюк Евгения Олеговна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</w:t>
            </w:r>
            <w:r>
              <w:rPr>
                <w:sz w:val="22"/>
                <w:szCs w:val="22"/>
              </w:rPr>
              <w:t xml:space="preserve">б</w:t>
            </w:r>
            <w:r>
              <w:rPr>
                <w:sz w:val="22"/>
                <w:szCs w:val="22"/>
              </w:rPr>
              <w:t xml:space="preserve">на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Головина Е.А.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Каприна Анастасия Сергеевна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Арсиенко Д.А.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Ермолаев Ростислав Михайлович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Сухарева О.А.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Лебедева Злата Александровна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Слепова Е.В.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Мейрбекова Ольга Хаджи-Муратовна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Бочкова Е.В.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Глазова Анастасия Павловна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Слепова Е.В.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Мешков Георгий Андреевич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Гребенюк Н.Ю.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Сивихин Владислав Александрович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Гребенюк Н.Ю.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Елизавета Алексеевна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Позднякова А.В.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Бобровникова Екатерина Викторовна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Козлова Е.А.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Королёва Ирина Игоревна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Бочкова Е.В.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Полях Ирина Васильевна 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Позднякова А.В.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Шибанова Алина Викторовна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Гребенюк Н.Ю.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Китаев Виктор Олегович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Зорина В.В.</w:t>
            </w:r>
            <w:r/>
          </w:p>
        </w:tc>
      </w:tr>
      <w:tr>
        <w:trPr>
          <w:trHeight w:val="20"/>
        </w:trPr>
        <w:tc>
          <w:tcPr>
            <w:tcW w:w="572" w:type="dxa"/>
            <w:vAlign w:val="top"/>
            <w:textDirection w:val="lrTb"/>
            <w:noWrap w:val="false"/>
          </w:tcPr>
          <w:p>
            <w:pPr>
              <w:pStyle w:val="460"/>
              <w:numPr>
                <w:ilvl w:val="0"/>
                <w:numId w:val="29"/>
              </w:numPr>
              <w:ind w:left="0" w:firstLine="0"/>
              <w:jc w:val="center"/>
              <w:spacing w:lineRule="auto" w:line="240" w:after="0"/>
            </w:pPr>
            <w:r/>
            <w:r/>
          </w:p>
        </w:tc>
        <w:tc>
          <w:tcPr>
            <w:tcW w:w="4304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Шляпина Анастасия Александровна</w:t>
            </w:r>
            <w:r/>
          </w:p>
        </w:tc>
        <w:tc>
          <w:tcPr>
            <w:tcW w:w="100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W w:w="916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tcW w:w="1214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  <w:r/>
          </w:p>
        </w:tc>
        <w:tc>
          <w:tcPr>
            <w:tcW w:w="1908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Биканова Н.В.</w:t>
            </w:r>
            <w:r/>
          </w:p>
        </w:tc>
      </w:tr>
    </w:tbl>
    <w:p>
      <w:pPr>
        <w:pStyle w:val="447"/>
        <w:ind w:left="360"/>
        <w:jc w:val="both"/>
      </w:pPr>
      <w:r/>
      <w:r/>
    </w:p>
    <w:p>
      <w:pPr>
        <w:pStyle w:val="44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марте  2018 г. прошла </w:t>
      </w:r>
      <w:r>
        <w:rPr>
          <w:b/>
          <w:bCs/>
          <w:sz w:val="22"/>
          <w:szCs w:val="22"/>
        </w:rPr>
        <w:t xml:space="preserve">муниципальная научно</w:t>
      </w:r>
      <w:r>
        <w:rPr>
          <w:b/>
          <w:bCs/>
          <w:sz w:val="22"/>
          <w:szCs w:val="22"/>
        </w:rPr>
        <w:t xml:space="preserve">-практическая конференция </w:t>
      </w:r>
      <w:r>
        <w:rPr>
          <w:b/>
          <w:bCs/>
          <w:sz w:val="22"/>
          <w:szCs w:val="22"/>
        </w:rPr>
        <w:t xml:space="preserve"> учащихся</w:t>
      </w:r>
      <w:r>
        <w:rPr>
          <w:b/>
          <w:bCs/>
          <w:sz w:val="22"/>
          <w:szCs w:val="22"/>
        </w:rPr>
        <w:t xml:space="preserve"> в дистанционной форме: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</w:r>
      <w:r/>
    </w:p>
    <w:p>
      <w:pPr>
        <w:pStyle w:val="447"/>
        <w:rPr>
          <w:bCs/>
          <w:i/>
        </w:rPr>
      </w:pPr>
      <w:r>
        <w:rPr>
          <w:bCs/>
          <w:i/>
        </w:rPr>
      </w:r>
      <w:r/>
    </w:p>
    <w:tbl>
      <w:tblPr>
        <w:tblW w:w="10351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920"/>
        <w:gridCol w:w="567"/>
        <w:gridCol w:w="2127"/>
        <w:gridCol w:w="992"/>
        <w:gridCol w:w="851"/>
        <w:gridCol w:w="2976"/>
        <w:gridCol w:w="198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447"/>
              <w:numPr>
                <w:ilvl w:val="0"/>
                <w:numId w:val="36"/>
              </w:numPr>
              <w:contextualSpacing w:val="true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Карпова Елизавета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подростков к современному искусству и знание о нем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Позднякова А.В.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rFonts w:eastAsia="SimSun"/>
                <w:sz w:val="22"/>
                <w:szCs w:val="22"/>
                <w:lang w:bidi="hi-IN" w:eastAsia="hi-IN"/>
              </w:rPr>
            </w:pPr>
            <w:r>
              <w:rPr>
                <w:rFonts w:eastAsia="SimSun"/>
                <w:sz w:val="22"/>
                <w:szCs w:val="22"/>
                <w:lang w:val="en-US" w:bidi="hi-IN" w:eastAsia="hi-IN"/>
              </w:rPr>
              <w:t xml:space="preserve">II</w:t>
            </w:r>
            <w:r>
              <w:rPr>
                <w:rFonts w:eastAsia="SimSun"/>
                <w:sz w:val="22"/>
                <w:szCs w:val="22"/>
                <w:lang w:bidi="hi-IN" w:eastAsia="hi-I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447"/>
              <w:numPr>
                <w:ilvl w:val="0"/>
                <w:numId w:val="36"/>
              </w:numPr>
              <w:contextualSpacing w:val="true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Каларащук Диана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Взаимосвязь показателей самооценки и эмоционального интеллекта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Позднякова А.В.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rFonts w:eastAsia="SimSun"/>
                <w:sz w:val="22"/>
                <w:szCs w:val="22"/>
                <w:lang w:bidi="hi-IN" w:eastAsia="hi-IN"/>
              </w:rPr>
            </w:pPr>
            <w:r>
              <w:rPr>
                <w:rFonts w:eastAsia="SimSun"/>
                <w:sz w:val="22"/>
                <w:szCs w:val="22"/>
                <w:lang w:val="en-US" w:bidi="hi-IN" w:eastAsia="hi-IN"/>
              </w:rPr>
              <w:t xml:space="preserve">II</w:t>
            </w:r>
            <w:r>
              <w:rPr>
                <w:rFonts w:eastAsia="SimSun"/>
                <w:sz w:val="22"/>
                <w:szCs w:val="22"/>
                <w:lang w:bidi="hi-IN" w:eastAsia="hi-I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447"/>
              <w:numPr>
                <w:ilvl w:val="0"/>
                <w:numId w:val="36"/>
              </w:numPr>
              <w:contextualSpacing w:val="true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Сабельникова Екатерина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 техасского стрелка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Позднякова А.В.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rFonts w:eastAsia="SimSun"/>
                <w:sz w:val="22"/>
                <w:szCs w:val="22"/>
                <w:lang w:bidi="hi-IN" w:eastAsia="hi-IN"/>
              </w:rPr>
            </w:pPr>
            <w:r>
              <w:rPr>
                <w:rFonts w:eastAsia="SimSun"/>
                <w:sz w:val="22"/>
                <w:szCs w:val="22"/>
                <w:lang w:bidi="hi-IN" w:eastAsia="hi-IN"/>
              </w:rPr>
              <w:t xml:space="preserve">III</w:t>
            </w:r>
            <w:r>
              <w:rPr>
                <w:rFonts w:eastAsia="SimSun"/>
                <w:sz w:val="22"/>
                <w:szCs w:val="22"/>
                <w:lang w:bidi="hi-IN" w:eastAsia="hi-I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447"/>
              <w:numPr>
                <w:ilvl w:val="0"/>
                <w:numId w:val="36"/>
              </w:numPr>
              <w:contextualSpacing w:val="true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Дарья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Воспитание и самовоспитание характера человека с учетом типа темпераментов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Сухарева О.А.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III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447"/>
              <w:numPr>
                <w:ilvl w:val="0"/>
                <w:numId w:val="36"/>
              </w:numPr>
              <w:contextualSpacing w:val="true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Бочарова Влада Гамова Анаталия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976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Влияние темперамента на успеваемость учащихся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4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Позднякова А.В.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44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III</w:t>
            </w:r>
            <w:r/>
          </w:p>
        </w:tc>
      </w:tr>
      <w:tr>
        <w:trPr>
          <w:gridAfter w:val="6"/>
          <w:trHeight w:val="37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920" w:type="dxa"/>
            <w:vAlign w:val="center"/>
            <w:textDirection w:val="lrTb"/>
            <w:noWrap w:val="false"/>
          </w:tcPr>
          <w:p>
            <w:pPr>
              <w:pStyle w:val="447"/>
              <w:framePr w:hSpace="180" w:wrap="around" w:vAnchor="page" w:hAnchor="margin" w:y="856"/>
            </w:pPr>
            <w:r/>
            <w:r/>
          </w:p>
        </w:tc>
      </w:tr>
      <w:tr>
        <w:trPr>
          <w:gridAfter w:val="6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920" w:type="dxa"/>
            <w:vAlign w:val="center"/>
            <w:textDirection w:val="lrTb"/>
            <w:noWrap w:val="false"/>
          </w:tcPr>
          <w:p>
            <w:pPr>
              <w:pStyle w:val="454"/>
              <w:framePr w:hSpace="180" w:wrap="around" w:vAnchor="page" w:hAnchor="margin" w:y="856"/>
            </w:pPr>
            <w:r/>
            <w:r/>
          </w:p>
        </w:tc>
      </w:tr>
    </w:tbl>
    <w:p>
      <w:pPr>
        <w:pStyle w:val="447"/>
        <w:jc w:val="both"/>
        <w:rPr>
          <w:b/>
        </w:rPr>
      </w:pPr>
      <w:r>
        <w:rPr>
          <w:b/>
        </w:rPr>
      </w:r>
      <w:r/>
    </w:p>
    <w:p>
      <w:pPr>
        <w:pStyle w:val="447"/>
        <w:jc w:val="both"/>
        <w:rPr>
          <w:b/>
        </w:rPr>
      </w:pPr>
      <w:r>
        <w:rPr>
          <w:b/>
        </w:rPr>
      </w:r>
      <w:r/>
    </w:p>
    <w:p>
      <w:pPr>
        <w:pStyle w:val="447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Информация о творческой активности педагогов: </w:t>
      </w:r>
      <w:r>
        <w:rPr>
          <w:b/>
        </w:rPr>
        <w:t xml:space="preserve">участие в конкурсах, проектах</w:t>
      </w:r>
      <w:r>
        <w:rPr>
          <w:b/>
        </w:rPr>
        <w:t xml:space="preserve">, разработки методических материалов</w:t>
      </w:r>
      <w:r>
        <w:rPr>
          <w:b/>
        </w:rPr>
      </w:r>
      <w:r/>
    </w:p>
    <w:p>
      <w:pPr>
        <w:pStyle w:val="447"/>
        <w:ind w:left="644"/>
        <w:jc w:val="both"/>
        <w:rPr>
          <w:b/>
        </w:rPr>
      </w:pPr>
      <w:r>
        <w:rPr>
          <w:b/>
        </w:rPr>
      </w:r>
      <w:r/>
    </w:p>
    <w:p>
      <w:pPr>
        <w:pStyle w:val="447"/>
        <w:ind w:left="510"/>
        <w:jc w:val="both"/>
        <w:rPr>
          <w:b/>
          <w:i/>
        </w:rPr>
      </w:pPr>
      <w:r>
        <w:rPr>
          <w:b/>
          <w:i/>
        </w:rPr>
        <w:t xml:space="preserve">Публикации:</w:t>
      </w:r>
      <w:r>
        <w:rPr>
          <w:b/>
          <w:i/>
        </w:rPr>
      </w:r>
      <w:r/>
    </w:p>
    <w:p>
      <w:pPr>
        <w:pStyle w:val="447"/>
        <w:ind w:left="510"/>
        <w:jc w:val="both"/>
      </w:pPr>
      <w:r>
        <w:t xml:space="preserve">На сайте ГОРУНО</w:t>
      </w:r>
      <w:r/>
    </w:p>
    <w:p>
      <w:pPr>
        <w:pStyle w:val="447"/>
        <w:numPr>
          <w:ilvl w:val="0"/>
          <w:numId w:val="37"/>
        </w:numPr>
        <w:ind w:right="566"/>
        <w:jc w:val="both"/>
        <w:rPr>
          <w:sz w:val="28"/>
          <w:szCs w:val="28"/>
        </w:rPr>
      </w:pPr>
      <w:r>
        <w:t xml:space="preserve">Методическая разработка классного</w:t>
      </w:r>
      <w:r>
        <w:t xml:space="preserve"> час</w:t>
      </w:r>
      <w:r>
        <w:t xml:space="preserve">а</w:t>
      </w:r>
      <w:r>
        <w:t xml:space="preserve"> «Польза и вред социальных сетей»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Малахова Анастасия Алексеевна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социальный педагог, социальный педагог</w:t>
      </w:r>
      <w:r>
        <w:rPr>
          <w:sz w:val="28"/>
          <w:szCs w:val="28"/>
        </w:rPr>
        <w:t xml:space="preserve"> Позднякова А. В., педагог-психолог,(</w:t>
      </w:r>
      <w:r>
        <w:rPr>
          <w:sz w:val="28"/>
          <w:szCs w:val="28"/>
        </w:rPr>
        <w:t xml:space="preserve">Муниципальное бюджетное общеобразовательное учреждение г.Дубны Московской </w:t>
      </w:r>
      <w:r>
        <w:t xml:space="preserve">области лицей №6 им. ак. Г.Н. Флерова</w:t>
      </w:r>
      <w:r>
        <w:t xml:space="preserve">).</w:t>
      </w:r>
      <w:r>
        <w:rPr>
          <w:sz w:val="28"/>
          <w:szCs w:val="28"/>
        </w:rPr>
      </w:r>
      <w:r/>
    </w:p>
    <w:p>
      <w:pPr>
        <w:pStyle w:val="447"/>
        <w:numPr>
          <w:ilvl w:val="0"/>
          <w:numId w:val="37"/>
        </w:numPr>
        <w:ind w:right="566"/>
        <w:jc w:val="both"/>
        <w:rPr>
          <w:sz w:val="28"/>
          <w:szCs w:val="28"/>
        </w:rPr>
      </w:pPr>
      <w:r>
        <w:t xml:space="preserve">Тренинг командообразования «Мы вместе!» Сухарева Ольга Анатольевна, </w:t>
      </w:r>
      <w:r>
        <w:rPr>
          <w:sz w:val="28"/>
          <w:szCs w:val="28"/>
        </w:rPr>
      </w:r>
      <w:r/>
    </w:p>
    <w:p>
      <w:pPr>
        <w:pStyle w:val="465"/>
        <w:ind w:left="567"/>
        <w:jc w:val="both"/>
        <w:rPr>
          <w:b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педагог-психолог </w:t>
      </w:r>
      <w:r>
        <w:rPr>
          <w:b w:val="false"/>
          <w:i w:val="false"/>
          <w:sz w:val="24"/>
          <w:szCs w:val="24"/>
        </w:rPr>
        <w:t xml:space="preserve"> </w:t>
      </w:r>
      <w:r>
        <w:rPr>
          <w:b w:val="false"/>
          <w:i w:val="false"/>
          <w:sz w:val="24"/>
          <w:szCs w:val="24"/>
        </w:rPr>
        <w:t xml:space="preserve">МБОУ «Лицей «Дубна» г.Дубны Московской области</w:t>
      </w:r>
      <w:r>
        <w:rPr>
          <w:b w:val="false"/>
          <w:i w:val="false"/>
          <w:sz w:val="24"/>
          <w:szCs w:val="24"/>
        </w:rPr>
      </w:r>
      <w:r/>
    </w:p>
    <w:p>
      <w:pPr>
        <w:pStyle w:val="447"/>
        <w:ind w:left="262"/>
        <w:jc w:val="both"/>
        <w:rPr>
          <w:b/>
        </w:rPr>
      </w:pPr>
      <w:r>
        <w:rPr>
          <w:b/>
        </w:rPr>
      </w:r>
      <w:r/>
    </w:p>
    <w:p>
      <w:pPr>
        <w:pStyle w:val="447"/>
        <w:rPr>
          <w:b/>
          <w:i/>
        </w:rPr>
      </w:pPr>
      <w:r>
        <w:rPr>
          <w:b/>
          <w:i/>
        </w:rPr>
        <w:t xml:space="preserve">Общие выводы:</w:t>
      </w:r>
      <w:r>
        <w:rPr>
          <w:b/>
          <w:i/>
        </w:rPr>
      </w:r>
      <w:r/>
    </w:p>
    <w:p>
      <w:pPr>
        <w:pStyle w:val="447"/>
        <w:rPr>
          <w:b/>
          <w:i/>
        </w:rPr>
      </w:pPr>
      <w:r>
        <w:rPr>
          <w:b/>
          <w:i/>
        </w:rPr>
      </w:r>
      <w:r/>
    </w:p>
    <w:p>
      <w:pPr>
        <w:pStyle w:val="463"/>
        <w:jc w:val="both"/>
        <w:spacing w:lineRule="auto" w: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Таким образом, основ</w:t>
      </w:r>
      <w:r>
        <w:rPr>
          <w:rFonts w:ascii="Times New Roman" w:hAnsi="Times New Roman"/>
          <w:bCs/>
          <w:sz w:val="24"/>
          <w:szCs w:val="24"/>
        </w:rPr>
        <w:t xml:space="preserve">ные задачи, поставленные на 2019-2020</w:t>
      </w:r>
      <w:r>
        <w:rPr>
          <w:rFonts w:ascii="Times New Roman" w:hAnsi="Times New Roman"/>
          <w:bCs/>
          <w:sz w:val="24"/>
          <w:szCs w:val="24"/>
        </w:rPr>
        <w:t xml:space="preserve"> учебный год выполнены.</w:t>
      </w:r>
      <w:r/>
    </w:p>
    <w:p>
      <w:pPr>
        <w:pStyle w:val="447"/>
        <w:ind w:firstLine="708"/>
        <w:jc w:val="both"/>
      </w:pPr>
      <w:r>
        <w:t xml:space="preserve">Анализируя работу ГМО в 2019-2020 учебном году важно отметить, что задачи, поставленные в н</w:t>
      </w:r>
      <w:r>
        <w:t xml:space="preserve">ачале года, были реализованы. В ходе заседаний был продемонстрирован и обобщен положительный опыт педагогов-психологов и социальных педагогов  школ города; были расширены представления о направлениях и возможностях профессионального мастерства практических</w:t>
      </w:r>
      <w:r>
        <w:t xml:space="preserve"> психологов и социальных педагогов. Подводя итоги работы, можно сказать,  что заседания ГМО были содержательны, а рассматриваемые на них вопросы актуальны, они помогли увидеть профессиональный рост педагогов и внедрить передовой опыт в деятельность коллег.</w:t>
      </w:r>
      <w:r/>
    </w:p>
    <w:p>
      <w:pPr>
        <w:pStyle w:val="454"/>
        <w:spacing w:lineRule="auto" w:line="240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 Не удалось  из-за пандемии </w:t>
      </w:r>
      <w:r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о</w:t>
      </w:r>
      <w:r>
        <w:rPr>
          <w:bCs/>
          <w:sz w:val="24"/>
          <w:szCs w:val="24"/>
        </w:rPr>
        <w:t xml:space="preserve">рганизовать и провести  региональный </w:t>
      </w:r>
      <w:r>
        <w:rPr>
          <w:bCs/>
          <w:sz w:val="24"/>
          <w:szCs w:val="24"/>
        </w:rPr>
        <w:t xml:space="preserve"> науч</w:t>
      </w:r>
      <w:r>
        <w:rPr>
          <w:bCs/>
          <w:sz w:val="24"/>
          <w:szCs w:val="24"/>
        </w:rPr>
        <w:t xml:space="preserve">но-практический семинар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«Профилактика и коррекция девиантного (аддиктивного, пр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тивоправного) поведения несовершеннолетних: проблемы, методы, технологии»</w:t>
      </w:r>
      <w:r>
        <w:rPr>
          <w:sz w:val="24"/>
          <w:szCs w:val="24"/>
        </w:rPr>
        <w:t xml:space="preserve">. Недостаточно активно члены ГМО повышают квалификацию.</w:t>
      </w:r>
      <w:r>
        <w:rPr>
          <w:sz w:val="24"/>
          <w:szCs w:val="24"/>
        </w:rPr>
      </w:r>
      <w:r/>
    </w:p>
    <w:p>
      <w:pPr>
        <w:pStyle w:val="454"/>
        <w:jc w:val="both"/>
        <w:spacing w:lineRule="auto" w:line="240"/>
        <w:rPr>
          <w:sz w:val="24"/>
          <w:szCs w:val="24"/>
        </w:rPr>
      </w:pPr>
      <w:r>
        <w:rPr>
          <w:rStyle w:val="459"/>
          <w:b w:val="false"/>
          <w:sz w:val="24"/>
          <w:szCs w:val="24"/>
        </w:rPr>
        <w:t xml:space="preserve">Сообществу продолжит</w:t>
      </w:r>
      <w:r>
        <w:rPr>
          <w:rStyle w:val="459"/>
          <w:b w:val="false"/>
          <w:sz w:val="24"/>
          <w:szCs w:val="24"/>
        </w:rPr>
        <w:t xml:space="preserve">ь работу над методической темой в 2020-2021 учебном году «Социально-психологическая направленность профилактической и коррекционной работы с несовершеннолетними»</w:t>
      </w:r>
      <w:r>
        <w:rPr>
          <w:sz w:val="24"/>
          <w:szCs w:val="24"/>
        </w:rPr>
      </w:r>
      <w:r/>
    </w:p>
    <w:p>
      <w:pPr>
        <w:pStyle w:val="46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Учитывая недостатки и положительные результаты работы психолого-педагогической службы, </w:t>
      </w:r>
      <w:r>
        <w:rPr>
          <w:rFonts w:ascii="Times New Roman" w:hAnsi="Times New Roman"/>
          <w:bCs/>
          <w:sz w:val="24"/>
          <w:szCs w:val="24"/>
        </w:rPr>
        <w:t xml:space="preserve">ставим следующие  зад</w:t>
      </w:r>
      <w:r>
        <w:rPr>
          <w:rFonts w:ascii="Times New Roman" w:hAnsi="Times New Roman"/>
          <w:bCs/>
          <w:sz w:val="24"/>
          <w:szCs w:val="24"/>
        </w:rPr>
        <w:t xml:space="preserve">ачи на 2020-2021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учебный год: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46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447"/>
      </w:pPr>
      <w:r>
        <w:t xml:space="preserve">-Повышать профессиональную компетентность по тематическим направлениям психолого-</w:t>
      </w:r>
      <w:r/>
    </w:p>
    <w:p>
      <w:pPr>
        <w:pStyle w:val="447"/>
      </w:pPr>
      <w:r>
        <w:t xml:space="preserve">педагогического и социального  сопровождения обучающихся в ОО.</w:t>
      </w:r>
      <w:r/>
    </w:p>
    <w:p>
      <w:pPr>
        <w:pStyle w:val="447"/>
      </w:pPr>
      <w:r>
        <w:t xml:space="preserve">-Развивать профессиональные способности в сфере публичных выступлений, подготовки профилактических мероприятий.</w:t>
      </w:r>
      <w:r/>
    </w:p>
    <w:p>
      <w:pPr>
        <w:pStyle w:val="447"/>
      </w:pPr>
      <w:r>
        <w:t xml:space="preserve">-Содействовать развитию профессиональной рефлексии специалистов, осуществляющих</w:t>
      </w:r>
      <w:r/>
    </w:p>
    <w:p>
      <w:pPr>
        <w:pStyle w:val="447"/>
      </w:pPr>
      <w:r>
        <w:t xml:space="preserve">писхолого- педагогическое и социальное  сопровождение</w:t>
      </w:r>
      <w:r/>
    </w:p>
    <w:p>
      <w:pPr>
        <w:pStyle w:val="447"/>
      </w:pPr>
      <w:r>
        <w:t xml:space="preserve">-Содействовать повышению профессиональной компетентности по вопросам работы со сложными случаями</w:t>
      </w:r>
      <w:r/>
    </w:p>
    <w:p>
      <w:pPr>
        <w:pStyle w:val="447"/>
      </w:pPr>
      <w:r>
        <w:t xml:space="preserve">- Развивать и укреплять творческие и профессиональные контакты педагогов-психологов  и социальных педагогов образовательных организаций. </w:t>
      </w:r>
      <w:r/>
    </w:p>
    <w:p>
      <w:pPr>
        <w:pStyle w:val="447"/>
      </w:pPr>
      <w:r/>
      <w:r/>
    </w:p>
    <w:p>
      <w:pPr>
        <w:pStyle w:val="447"/>
        <w:jc w:val="both"/>
        <w:spacing w:after="200" w:afterAutospacing="1" w:before="100" w:beforeAutospacing="1"/>
        <w:shd w:val="clear" w:color="auto" w:fill="FFFFFF"/>
        <w:widowControl w:val="off"/>
        <w:rPr>
          <w:b/>
          <w:i/>
        </w:rPr>
      </w:pPr>
      <w:r>
        <w:rPr>
          <w:b/>
          <w:i/>
        </w:rPr>
      </w:r>
      <w:r/>
    </w:p>
    <w:p>
      <w:pPr>
        <w:pStyle w:val="447"/>
        <w:ind w:left="720"/>
        <w:jc w:val="both"/>
        <w:spacing w:after="200" w:afterAutospacing="1" w:before="100" w:beforeAutospacing="1"/>
        <w:shd w:val="clear" w:color="auto" w:fill="FFFFFF"/>
        <w:widowControl w:val="off"/>
        <w:rPr>
          <w:b/>
          <w:i/>
        </w:rPr>
      </w:pPr>
      <w:r>
        <w:rPr>
          <w:b/>
          <w:i/>
        </w:rPr>
        <w:t xml:space="preserve">Исп. руководитель ГМО педагогов-психологов: _____________(Сухарева О.А.)</w:t>
      </w:r>
      <w:r/>
    </w:p>
    <w:p>
      <w:pPr>
        <w:pStyle w:val="447"/>
        <w:rPr>
          <w:b/>
          <w:i/>
        </w:rPr>
      </w:pPr>
      <w:r>
        <w:rPr>
          <w:b/>
          <w:i/>
        </w:rPr>
      </w:r>
      <w:r/>
    </w:p>
    <w:p>
      <w:pPr>
        <w:pStyle w:val="447"/>
      </w:pPr>
      <w:r>
        <w:rPr>
          <w:b/>
          <w:i/>
        </w:rPr>
        <w:t xml:space="preserve">Дата: 15.06.2020</w:t>
      </w:r>
      <w:r>
        <w:rPr>
          <w:b/>
          <w:i/>
        </w:rPr>
        <w:t xml:space="preserve"> г.</w:t>
      </w:r>
      <w:r/>
    </w:p>
    <w:p>
      <w:pPr>
        <w:pStyle w:val="447"/>
      </w:pPr>
      <w:r/>
      <w:r/>
    </w:p>
    <w:p>
      <w:pPr>
        <w:pStyle w:val="447"/>
      </w:pPr>
      <w:r/>
      <w:r/>
    </w:p>
    <w:p>
      <w:pPr>
        <w:pStyle w:val="447"/>
      </w:pPr>
      <w:r/>
      <w:r/>
    </w:p>
    <w:p>
      <w:pPr>
        <w:pStyle w:val="447"/>
      </w:pPr>
      <w:r/>
      <w:r/>
    </w:p>
    <w:p>
      <w:pPr>
        <w:pStyle w:val="447"/>
      </w:pPr>
      <w:r/>
      <w:r/>
    </w:p>
    <w:p>
      <w:pPr>
        <w:pStyle w:val="447"/>
        <w:rPr>
          <w:b/>
          <w:i/>
        </w:rPr>
      </w:pPr>
      <w:r>
        <w:rPr>
          <w:b/>
          <w:i/>
        </w:rPr>
      </w:r>
      <w:r/>
    </w:p>
    <w:p>
      <w:pPr>
        <w:pStyle w:val="447"/>
        <w:rPr>
          <w:b/>
          <w:i/>
        </w:rPr>
      </w:pPr>
      <w:r>
        <w:rPr>
          <w:b/>
          <w:i/>
        </w:rPr>
      </w:r>
      <w:r/>
    </w:p>
    <w:p>
      <w:pPr>
        <w:pStyle w:val="447"/>
        <w:rPr>
          <w:vanish/>
        </w:rPr>
      </w:pPr>
      <w:r>
        <w:rPr>
          <w:vanish/>
        </w:rPr>
      </w:r>
      <w:r/>
    </w:p>
    <w:sectPr>
      <w:footnotePr/>
      <w:type w:val="nextPage"/>
      <w:pgSz w:w="11906" w:h="16838" w:orient="portrait"/>
      <w:pgMar w:top="1134" w:right="1134" w:bottom="1134" w:left="85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yandex-sans">
    <w:panose1 w:val="03060000000000000000"/>
  </w:font>
  <w:font w:name="Verdana">
    <w:panose1 w:val="020B060403050404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Andale Sans UI">
    <w:panose1 w:val="03060000000000000000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447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47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447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447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447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447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447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447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447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447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47"/>
        <w:ind w:left="185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47"/>
        <w:ind w:left="257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47"/>
        <w:ind w:left="329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47"/>
        <w:ind w:left="401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47"/>
        <w:ind w:left="473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47"/>
        <w:ind w:left="545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47"/>
        <w:ind w:left="617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47"/>
        <w:ind w:left="689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47"/>
        <w:ind w:left="7614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644" w:hanging="360"/>
      </w:pPr>
      <w:rPr>
        <w:b/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4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447"/>
        <w:ind w:left="1440" w:hanging="360"/>
        <w:tabs>
          <w:tab w:val="num" w:pos="1440" w:leader="none"/>
        </w:tabs>
      </w:pPr>
      <w:rPr>
        <w:rFonts w:ascii="Verdana" w:hAnsi="Verdana"/>
      </w:r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20" w:hanging="360"/>
      </w:pPr>
      <w:rPr>
        <w:sz w:val="24"/>
      </w:rPr>
    </w:lvl>
    <w:lvl w:ilvl="1">
      <w:start w:val="2"/>
      <w:numFmt w:val="decimal"/>
      <w:isLgl w:val="false"/>
      <w:suff w:val="tab"/>
      <w:lvlText w:val="%1.%2."/>
      <w:lvlJc w:val="left"/>
      <w:pPr>
        <w:pStyle w:val="447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47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47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47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47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47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47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47"/>
        <w:ind w:left="2160" w:hanging="180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47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447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447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447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447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447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447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447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447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447"/>
        <w:ind w:left="780" w:hanging="420"/>
        <w:tabs>
          <w:tab w:val="num" w:pos="7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47"/>
        <w:ind w:left="1080" w:hanging="72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47"/>
        <w:ind w:left="1080" w:hanging="72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47"/>
        <w:ind w:left="1440" w:hanging="1080"/>
        <w:tabs>
          <w:tab w:val="num" w:pos="144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47"/>
        <w:ind w:left="1440" w:hanging="108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47"/>
        <w:ind w:left="1800" w:hanging="144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47"/>
        <w:ind w:left="1800" w:hanging="144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47"/>
        <w:ind w:left="2160" w:hanging="1800"/>
        <w:tabs>
          <w:tab w:val="num" w:pos="216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47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447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447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447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447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447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447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447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447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47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47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47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47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47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47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47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47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47"/>
        <w:ind w:left="720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4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4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4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4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4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4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4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4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47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1854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447"/>
        <w:ind w:left="257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47"/>
        <w:ind w:left="329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47"/>
        <w:ind w:left="401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47"/>
        <w:ind w:left="473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47"/>
        <w:ind w:left="545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47"/>
        <w:ind w:left="617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47"/>
        <w:ind w:left="689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47"/>
        <w:ind w:left="7614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447"/>
        <w:ind w:left="4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447"/>
        <w:ind w:left="11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47"/>
        <w:ind w:left="18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47"/>
        <w:ind w:left="25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47"/>
        <w:ind w:left="33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47"/>
        <w:ind w:left="40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47"/>
        <w:ind w:left="47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47"/>
        <w:ind w:left="54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47"/>
        <w:ind w:left="61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4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4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4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4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4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4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4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4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47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62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7"/>
        <w:ind w:left="134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06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78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50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22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494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566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382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4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4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4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4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4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4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4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4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47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447"/>
        <w:ind w:left="720" w:hanging="360"/>
      </w:pPr>
      <w:rPr>
        <w:sz w:val="24"/>
      </w:rPr>
    </w:lvl>
    <w:lvl w:ilvl="1">
      <w:start w:val="2"/>
      <w:numFmt w:val="decimal"/>
      <w:isLgl w:val="false"/>
      <w:suff w:val="tab"/>
      <w:lvlText w:val="%1.%2."/>
      <w:lvlJc w:val="left"/>
      <w:pPr>
        <w:pStyle w:val="447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47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47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47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47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47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47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47"/>
        <w:ind w:left="2160" w:hanging="180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480" w:hanging="18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20" w:hanging="360"/>
      </w:pPr>
      <w:rPr>
        <w:sz w:val="24"/>
      </w:rPr>
    </w:lvl>
    <w:lvl w:ilvl="1">
      <w:start w:val="2"/>
      <w:numFmt w:val="decimal"/>
      <w:isLgl w:val="false"/>
      <w:suff w:val="tab"/>
      <w:lvlText w:val="%1.%2."/>
      <w:lvlJc w:val="left"/>
      <w:pPr>
        <w:pStyle w:val="447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47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47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47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47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47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47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47"/>
        <w:ind w:left="2160" w:hanging="180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447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1069" w:hanging="360"/>
      </w:pPr>
      <w:rPr>
        <w:b w:val="false"/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80" w:hanging="42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48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4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4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4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4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4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4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4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4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47"/>
        <w:ind w:left="648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447"/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47"/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47"/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47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47"/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47"/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47"/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47"/>
        <w:ind w:left="4320" w:hanging="1440"/>
        <w:tabs>
          <w:tab w:val="num" w:pos="46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62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47"/>
        <w:ind w:left="134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06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78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50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22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494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566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382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20" w:hanging="360"/>
      </w:pPr>
      <w:rPr>
        <w:sz w:val="24"/>
      </w:rPr>
    </w:lvl>
    <w:lvl w:ilvl="1">
      <w:start w:val="2"/>
      <w:numFmt w:val="decimal"/>
      <w:isLgl w:val="false"/>
      <w:suff w:val="tab"/>
      <w:lvlText w:val="%1.%2."/>
      <w:lvlJc w:val="left"/>
      <w:pPr>
        <w:pStyle w:val="447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47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47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47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47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47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47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47"/>
        <w:ind w:left="2160" w:hanging="180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20" w:hanging="360"/>
      </w:pPr>
      <w:rPr>
        <w:b w:val="false"/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44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44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44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44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44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447"/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4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47"/>
        <w:ind w:left="6480" w:hanging="180"/>
        <w:tabs>
          <w:tab w:val="num" w:pos="6480" w:leader="none"/>
        </w:tabs>
      </w:p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24"/>
  </w:num>
  <w:num w:numId="5">
    <w:abstractNumId w:val="29"/>
  </w:num>
  <w:num w:numId="6">
    <w:abstractNumId w:val="32"/>
  </w:num>
  <w:num w:numId="7">
    <w:abstractNumId w:val="12"/>
  </w:num>
  <w:num w:numId="8">
    <w:abstractNumId w:val="3"/>
  </w:num>
  <w:num w:numId="9">
    <w:abstractNumId w:val="37"/>
  </w:num>
  <w:num w:numId="10">
    <w:abstractNumId w:val="22"/>
  </w:num>
  <w:num w:numId="11">
    <w:abstractNumId w:val="26"/>
  </w:num>
  <w:num w:numId="12">
    <w:abstractNumId w:val="35"/>
  </w:num>
  <w:num w:numId="13">
    <w:abstractNumId w:val="14"/>
  </w:num>
  <w:num w:numId="14">
    <w:abstractNumId w:val="4"/>
  </w:num>
  <w:num w:numId="15">
    <w:abstractNumId w:val="16"/>
  </w:num>
  <w:num w:numId="16">
    <w:abstractNumId w:val="23"/>
  </w:num>
  <w:num w:numId="17">
    <w:abstractNumId w:val="5"/>
  </w:num>
  <w:num w:numId="18">
    <w:abstractNumId w:val="17"/>
  </w:num>
  <w:num w:numId="19">
    <w:abstractNumId w:val="15"/>
  </w:num>
  <w:num w:numId="20">
    <w:abstractNumId w:val="18"/>
  </w:num>
  <w:num w:numId="21">
    <w:abstractNumId w:val="0"/>
    <w:lvlOverride w:ilvl="0">
      <w:lvl w:ilvl="0">
        <w:start w:val="0"/>
        <w:numFmt w:val="bullet"/>
        <w:isLgl w:val="false"/>
        <w:suff w:val="tab"/>
        <w:lvlText w:val=""/>
        <w:legacy w:legacy="1" w:legacyIndent="0" w:legacySpace="0"/>
        <w:lvlJc w:val="left"/>
        <w:pPr>
          <w:pStyle w:val="447"/>
        </w:pPr>
        <w:rPr>
          <w:rFonts w:ascii="Symbol" w:hAnsi="Symbol"/>
        </w:rPr>
      </w:lvl>
    </w:lvlOverride>
  </w:num>
  <w:num w:numId="22">
    <w:abstractNumId w:val="27"/>
  </w:num>
  <w:num w:numId="23">
    <w:abstractNumId w:val="30"/>
  </w:num>
  <w:num w:numId="24">
    <w:abstractNumId w:val="9"/>
  </w:num>
  <w:num w:numId="25">
    <w:abstractNumId w:val="11"/>
  </w:num>
  <w:num w:numId="26">
    <w:abstractNumId w:val="36"/>
  </w:num>
  <w:num w:numId="27">
    <w:abstractNumId w:val="8"/>
  </w:num>
  <w:num w:numId="28">
    <w:abstractNumId w:val="13"/>
  </w:num>
  <w:num w:numId="29">
    <w:abstractNumId w:val="25"/>
  </w:num>
  <w:num w:numId="30">
    <w:abstractNumId w:val="34"/>
  </w:num>
  <w:num w:numId="31">
    <w:abstractNumId w:val="31"/>
  </w:num>
  <w:num w:numId="32">
    <w:abstractNumId w:val="1"/>
  </w:num>
  <w:num w:numId="33">
    <w:abstractNumId w:val="20"/>
  </w:num>
  <w:num w:numId="34">
    <w:abstractNumId w:val="7"/>
  </w:num>
  <w:num w:numId="35">
    <w:abstractNumId w:val="21"/>
  </w:num>
  <w:num w:numId="36">
    <w:abstractNumId w:val="2"/>
  </w:num>
  <w:num w:numId="37">
    <w:abstractNumId w:val="33"/>
  </w:num>
  <w:num w:numId="38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47">
    <w:name w:val="Обычный"/>
    <w:next w:val="447"/>
    <w:link w:val="447"/>
    <w:rPr>
      <w:sz w:val="24"/>
      <w:szCs w:val="24"/>
      <w:lang w:val="ru-RU" w:bidi="ar-SA" w:eastAsia="ru-RU"/>
    </w:rPr>
  </w:style>
  <w:style w:type="paragraph" w:styleId="448">
    <w:name w:val="Заголовок 2"/>
    <w:basedOn w:val="447"/>
    <w:next w:val="447"/>
    <w:link w:val="461"/>
    <w:rPr>
      <w:rFonts w:ascii="Cambria" w:hAnsi="Cambria" w:eastAsia="Times New Roman"/>
      <w:b/>
      <w:bCs/>
      <w:color w:val="4F81BD"/>
      <w:sz w:val="26"/>
      <w:szCs w:val="26"/>
    </w:rPr>
    <w:pPr>
      <w:keepLines/>
      <w:keepNext/>
      <w:spacing w:lineRule="auto" w:line="276" w:before="200"/>
      <w:outlineLvl w:val="1"/>
    </w:pPr>
  </w:style>
  <w:style w:type="character" w:styleId="449">
    <w:name w:val="Основной шрифт абзаца"/>
    <w:next w:val="449"/>
    <w:link w:val="447"/>
    <w:semiHidden/>
  </w:style>
  <w:style w:type="table" w:styleId="450">
    <w:name w:val="Обычная таблица"/>
    <w:next w:val="450"/>
    <w:link w:val="447"/>
    <w:semiHidden/>
    <w:tblPr/>
  </w:style>
  <w:style w:type="numbering" w:styleId="451">
    <w:name w:val="Нет списка"/>
    <w:next w:val="451"/>
    <w:link w:val="447"/>
    <w:semiHidden/>
  </w:style>
  <w:style w:type="table" w:styleId="452">
    <w:name w:val="Сетка таблицы"/>
    <w:basedOn w:val="450"/>
    <w:next w:val="452"/>
    <w:link w:val="447"/>
    <w:tblPr/>
  </w:style>
  <w:style w:type="paragraph" w:styleId="453">
    <w:name w:val="Основной текст 3"/>
    <w:basedOn w:val="447"/>
    <w:next w:val="453"/>
    <w:link w:val="447"/>
    <w:rPr>
      <w:sz w:val="22"/>
      <w:szCs w:val="22"/>
    </w:rPr>
    <w:pPr>
      <w:jc w:val="both"/>
    </w:pPr>
  </w:style>
  <w:style w:type="paragraph" w:styleId="454">
    <w:name w:val="Обычный (веб)"/>
    <w:basedOn w:val="447"/>
    <w:next w:val="454"/>
    <w:link w:val="447"/>
    <w:rPr>
      <w:sz w:val="18"/>
      <w:szCs w:val="18"/>
    </w:rPr>
    <w:pPr>
      <w:spacing w:lineRule="auto" w:line="360" w:after="100" w:before="100"/>
    </w:pPr>
  </w:style>
  <w:style w:type="paragraph" w:styleId="455">
    <w:name w:val="Основной текст 2"/>
    <w:basedOn w:val="447"/>
    <w:next w:val="455"/>
    <w:link w:val="456"/>
    <w:pPr>
      <w:spacing w:lineRule="auto" w:line="480" w:after="120"/>
    </w:pPr>
  </w:style>
  <w:style w:type="character" w:styleId="456">
    <w:name w:val="Основной текст 2 Знак"/>
    <w:basedOn w:val="449"/>
    <w:next w:val="456"/>
    <w:link w:val="455"/>
    <w:rPr>
      <w:sz w:val="24"/>
      <w:szCs w:val="24"/>
    </w:rPr>
  </w:style>
  <w:style w:type="paragraph" w:styleId="457">
    <w:name w:val="Standard"/>
    <w:next w:val="457"/>
    <w:link w:val="447"/>
    <w:rPr>
      <w:rFonts w:eastAsia="Andale Sans UI"/>
      <w:sz w:val="24"/>
      <w:szCs w:val="24"/>
      <w:lang w:val="de-DE" w:bidi="fa-IR" w:eastAsia="ja-JP"/>
    </w:rPr>
    <w:pPr>
      <w:widowControl w:val="off"/>
    </w:pPr>
  </w:style>
  <w:style w:type="character" w:styleId="458">
    <w:name w:val="Выделение"/>
    <w:basedOn w:val="449"/>
    <w:next w:val="458"/>
    <w:link w:val="447"/>
    <w:rPr>
      <w:i/>
      <w:iCs/>
    </w:rPr>
  </w:style>
  <w:style w:type="character" w:styleId="459">
    <w:name w:val="Строгий"/>
    <w:basedOn w:val="449"/>
    <w:next w:val="459"/>
    <w:link w:val="447"/>
    <w:rPr>
      <w:b/>
      <w:bCs/>
    </w:rPr>
  </w:style>
  <w:style w:type="paragraph" w:styleId="460">
    <w:name w:val="Абзац списка"/>
    <w:basedOn w:val="447"/>
    <w:next w:val="460"/>
    <w:link w:val="447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character" w:styleId="461">
    <w:name w:val="Заголовок 2 Знак"/>
    <w:basedOn w:val="449"/>
    <w:next w:val="461"/>
    <w:link w:val="448"/>
    <w:rPr>
      <w:rFonts w:ascii="Cambria" w:hAnsi="Cambria" w:eastAsia="Times New Roman"/>
      <w:b/>
      <w:bCs/>
      <w:color w:val="4F81BD"/>
      <w:sz w:val="26"/>
      <w:szCs w:val="26"/>
    </w:rPr>
  </w:style>
  <w:style w:type="character" w:styleId="462">
    <w:name w:val="Strong Emphasis"/>
    <w:basedOn w:val="449"/>
    <w:next w:val="462"/>
    <w:link w:val="447"/>
    <w:rPr>
      <w:b/>
      <w:bCs/>
    </w:rPr>
  </w:style>
  <w:style w:type="paragraph" w:styleId="463">
    <w:name w:val="Без интервала"/>
    <w:next w:val="463"/>
    <w:link w:val="447"/>
    <w:rPr>
      <w:rFonts w:ascii="Calibri" w:hAnsi="Calibri" w:eastAsia="Calibri"/>
      <w:sz w:val="22"/>
      <w:szCs w:val="22"/>
      <w:lang w:val="ru-RU" w:bidi="ar-SA" w:eastAsia="ar-SA"/>
    </w:rPr>
  </w:style>
  <w:style w:type="paragraph" w:styleId="464">
    <w:name w:val="Default"/>
    <w:next w:val="464"/>
    <w:link w:val="447"/>
    <w:rPr>
      <w:rFonts w:eastAsia="Calibri"/>
      <w:color w:val="000000"/>
      <w:sz w:val="24"/>
      <w:szCs w:val="24"/>
      <w:lang w:val="ru-RU" w:bidi="ar-SA" w:eastAsia="en-US"/>
    </w:rPr>
  </w:style>
  <w:style w:type="paragraph" w:styleId="465">
    <w:name w:val="Название"/>
    <w:basedOn w:val="447"/>
    <w:next w:val="465"/>
    <w:link w:val="466"/>
    <w:rPr>
      <w:b/>
      <w:i/>
      <w:sz w:val="28"/>
      <w:szCs w:val="20"/>
    </w:rPr>
    <w:pPr>
      <w:jc w:val="center"/>
    </w:pPr>
  </w:style>
  <w:style w:type="character" w:styleId="466">
    <w:name w:val="Название Знак"/>
    <w:basedOn w:val="449"/>
    <w:next w:val="466"/>
    <w:link w:val="465"/>
    <w:rPr>
      <w:b/>
      <w:i/>
      <w:sz w:val="28"/>
    </w:rPr>
  </w:style>
  <w:style w:type="character" w:styleId="467">
    <w:name w:val="buying-pricenew-val-currency"/>
    <w:basedOn w:val="449"/>
    <w:next w:val="467"/>
    <w:link w:val="447"/>
  </w:style>
  <w:style w:type="character" w:styleId="4140" w:default="1">
    <w:name w:val="Default Paragraph Font"/>
    <w:uiPriority w:val="1"/>
    <w:semiHidden/>
    <w:unhideWhenUsed/>
  </w:style>
  <w:style w:type="numbering" w:styleId="4141" w:default="1">
    <w:name w:val="No List"/>
    <w:uiPriority w:val="99"/>
    <w:semiHidden/>
    <w:unhideWhenUsed/>
  </w:style>
  <w:style w:type="paragraph" w:styleId="4142" w:default="1">
    <w:name w:val="Normal"/>
    <w:qFormat/>
  </w:style>
  <w:style w:type="table" w:styleId="414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2020-10-13T09:16:26Z</dcterms:modified>
</cp:coreProperties>
</file>