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A1" w:rsidRPr="00E05A2D" w:rsidRDefault="00E05A2D" w:rsidP="00542011">
      <w:pPr>
        <w:pStyle w:val="20"/>
        <w:shd w:val="clear" w:color="auto" w:fill="auto"/>
        <w:spacing w:line="240" w:lineRule="auto"/>
        <w:rPr>
          <w:sz w:val="24"/>
          <w:szCs w:val="24"/>
        </w:rPr>
      </w:pPr>
      <w:r w:rsidRPr="00E05A2D">
        <w:rPr>
          <w:sz w:val="24"/>
          <w:szCs w:val="24"/>
        </w:rPr>
        <w:t>Методические рекомендации</w:t>
      </w:r>
      <w:r w:rsidR="00B355A6" w:rsidRPr="00E05A2D">
        <w:rPr>
          <w:sz w:val="24"/>
          <w:szCs w:val="24"/>
        </w:rPr>
        <w:t xml:space="preserve"> </w:t>
      </w:r>
      <w:r w:rsidRPr="00E05A2D">
        <w:rPr>
          <w:sz w:val="24"/>
          <w:szCs w:val="24"/>
        </w:rPr>
        <w:t xml:space="preserve">для общеобразовательных организаций </w:t>
      </w:r>
      <w:r w:rsidRPr="00E05A2D">
        <w:rPr>
          <w:sz w:val="24"/>
          <w:szCs w:val="24"/>
        </w:rPr>
        <w:br/>
      </w:r>
      <w:r w:rsidR="00B355A6" w:rsidRPr="00E05A2D">
        <w:rPr>
          <w:sz w:val="24"/>
          <w:szCs w:val="24"/>
        </w:rPr>
        <w:t>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r w:rsidRPr="00E05A2D">
        <w:rPr>
          <w:sz w:val="24"/>
          <w:szCs w:val="24"/>
        </w:rPr>
        <w:t xml:space="preserve">  </w:t>
      </w:r>
    </w:p>
    <w:p w:rsidR="00653EA1" w:rsidRPr="00E05A2D" w:rsidRDefault="00B355A6">
      <w:pPr>
        <w:pStyle w:val="21"/>
        <w:shd w:val="clear" w:color="auto" w:fill="auto"/>
        <w:spacing w:before="0"/>
        <w:ind w:left="20" w:right="20" w:firstLine="700"/>
        <w:rPr>
          <w:sz w:val="24"/>
          <w:szCs w:val="24"/>
        </w:rPr>
      </w:pPr>
      <w:proofErr w:type="gramStart"/>
      <w:r w:rsidRPr="00E05A2D">
        <w:rPr>
          <w:sz w:val="24"/>
          <w:szCs w:val="24"/>
        </w:rPr>
        <w:t xml:space="preserve">Данные методические рекомендации разработаны в целях создания в общеобразовательных организациях оптимальных условий для духовно-нравственного образования, формирования личности учащихся, разделяющих российские традиционные духовные ценности (Стратегия развития воспитания в Российской Федерации на период до 2025 года), совершенствования процесса реализации духовно-нравственного образования в форме преподавания комплексного курса «Основы религиозных культур и светской этики» (далее - ОРКСЭ) для обучающихся </w:t>
      </w:r>
      <w:r w:rsidR="00E05A2D">
        <w:rPr>
          <w:sz w:val="24"/>
          <w:szCs w:val="24"/>
        </w:rPr>
        <w:t xml:space="preserve">                 </w:t>
      </w:r>
      <w:r w:rsidRPr="00E05A2D">
        <w:rPr>
          <w:sz w:val="24"/>
          <w:szCs w:val="24"/>
        </w:rPr>
        <w:t>4-х классов начального общего образования (далее</w:t>
      </w:r>
      <w:proofErr w:type="gramEnd"/>
      <w:r w:rsidRPr="00E05A2D">
        <w:rPr>
          <w:sz w:val="24"/>
          <w:szCs w:val="24"/>
        </w:rPr>
        <w:t xml:space="preserve"> - </w:t>
      </w:r>
      <w:proofErr w:type="gramStart"/>
      <w:r w:rsidRPr="00E05A2D">
        <w:rPr>
          <w:sz w:val="24"/>
          <w:szCs w:val="24"/>
        </w:rPr>
        <w:t>НОО) и предметной области «Основы духовно-нравственной культуры народов России» (далее - ОДНКНР) для обучающихся основного общего образования (далее - ООО).</w:t>
      </w:r>
      <w:proofErr w:type="gramEnd"/>
    </w:p>
    <w:p w:rsidR="00653EA1" w:rsidRPr="00E05A2D" w:rsidRDefault="00B355A6">
      <w:pPr>
        <w:pStyle w:val="20"/>
        <w:numPr>
          <w:ilvl w:val="0"/>
          <w:numId w:val="1"/>
        </w:numPr>
        <w:shd w:val="clear" w:color="auto" w:fill="auto"/>
        <w:tabs>
          <w:tab w:val="left" w:pos="946"/>
        </w:tabs>
        <w:spacing w:after="0"/>
        <w:ind w:left="20" w:firstLine="700"/>
        <w:jc w:val="both"/>
        <w:rPr>
          <w:sz w:val="24"/>
          <w:szCs w:val="24"/>
        </w:rPr>
      </w:pPr>
      <w:r w:rsidRPr="00E05A2D">
        <w:rPr>
          <w:sz w:val="24"/>
          <w:szCs w:val="24"/>
        </w:rPr>
        <w:t>Введение.</w:t>
      </w:r>
    </w:p>
    <w:p w:rsidR="00653EA1" w:rsidRPr="00E05A2D" w:rsidRDefault="00B355A6">
      <w:pPr>
        <w:pStyle w:val="21"/>
        <w:shd w:val="clear" w:color="auto" w:fill="auto"/>
        <w:spacing w:before="0"/>
        <w:ind w:left="20" w:right="20" w:firstLine="700"/>
        <w:rPr>
          <w:sz w:val="24"/>
          <w:szCs w:val="24"/>
        </w:rPr>
      </w:pPr>
      <w:r w:rsidRPr="00E05A2D">
        <w:rPr>
          <w:sz w:val="24"/>
          <w:szCs w:val="24"/>
        </w:rPr>
        <w:t xml:space="preserve">В соответствии с распоряжением Правительства Российской Федерации от 28 января </w:t>
      </w:r>
      <w:r w:rsidR="00E05A2D">
        <w:rPr>
          <w:sz w:val="24"/>
          <w:szCs w:val="24"/>
        </w:rPr>
        <w:t xml:space="preserve">           </w:t>
      </w:r>
      <w:r w:rsidRPr="00E05A2D">
        <w:rPr>
          <w:sz w:val="24"/>
          <w:szCs w:val="24"/>
        </w:rPr>
        <w:t>2012 г. № 84-р, начиная с 1 сентября 2012 года, установлено обязательное изучение комплексного учебного курса «Основы религиозных культур и светской этики» в объеме 34 учебных часа.</w:t>
      </w:r>
    </w:p>
    <w:p w:rsidR="00653EA1" w:rsidRPr="00E05A2D" w:rsidRDefault="00B355A6">
      <w:pPr>
        <w:pStyle w:val="21"/>
        <w:shd w:val="clear" w:color="auto" w:fill="auto"/>
        <w:spacing w:before="0"/>
        <w:ind w:left="20" w:right="20" w:firstLine="520"/>
        <w:rPr>
          <w:sz w:val="24"/>
          <w:szCs w:val="24"/>
        </w:rPr>
      </w:pPr>
      <w:proofErr w:type="gramStart"/>
      <w:r w:rsidRPr="00E05A2D">
        <w:rPr>
          <w:sz w:val="24"/>
          <w:szCs w:val="24"/>
        </w:rPr>
        <w:t>Основными задачами комплексного курса являются: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развитие представлений обучающихся о значении нравственных норм и ценностей личности, семьи, общества;</w:t>
      </w:r>
      <w:proofErr w:type="gramEnd"/>
      <w:r w:rsidRPr="00E05A2D">
        <w:rPr>
          <w:sz w:val="24"/>
          <w:szCs w:val="24"/>
        </w:rPr>
        <w:t xml:space="preserve"> </w:t>
      </w:r>
      <w:proofErr w:type="gramStart"/>
      <w:r w:rsidRPr="00E05A2D">
        <w:rPr>
          <w:sz w:val="24"/>
          <w:szCs w:val="24"/>
        </w:rPr>
        <w:t xml:space="preserve">обобщение знаний, понятий и представлений о духовной культуре и морали, ранее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w:t>
      </w:r>
      <w:r w:rsidR="00E05A2D">
        <w:rPr>
          <w:sz w:val="24"/>
          <w:szCs w:val="24"/>
        </w:rPr>
        <w:t xml:space="preserve">             </w:t>
      </w:r>
      <w:r w:rsidRPr="00E05A2D">
        <w:rPr>
          <w:sz w:val="24"/>
          <w:szCs w:val="24"/>
        </w:rPr>
        <w:t xml:space="preserve">и культуры при изучении гуманитарных предметов на ступени основной школы; развитие способностей обучающихся к общению в </w:t>
      </w:r>
      <w:proofErr w:type="spellStart"/>
      <w:r w:rsidRPr="00E05A2D">
        <w:rPr>
          <w:sz w:val="24"/>
          <w:szCs w:val="24"/>
        </w:rPr>
        <w:t>полиэтничной</w:t>
      </w:r>
      <w:proofErr w:type="spellEnd"/>
      <w:r w:rsidRPr="00E05A2D">
        <w:rPr>
          <w:sz w:val="24"/>
          <w:szCs w:val="24"/>
        </w:rPr>
        <w:t xml:space="preserve">, </w:t>
      </w:r>
      <w:proofErr w:type="spellStart"/>
      <w:r w:rsidRPr="00E05A2D">
        <w:rPr>
          <w:sz w:val="24"/>
          <w:szCs w:val="24"/>
        </w:rPr>
        <w:t>разномировоззренческой</w:t>
      </w:r>
      <w:proofErr w:type="spellEnd"/>
      <w:r w:rsidRPr="00E05A2D">
        <w:rPr>
          <w:sz w:val="24"/>
          <w:szCs w:val="24"/>
        </w:rPr>
        <w:t xml:space="preserve"> </w:t>
      </w:r>
      <w:r w:rsidR="00231117">
        <w:rPr>
          <w:sz w:val="24"/>
          <w:szCs w:val="24"/>
        </w:rPr>
        <w:t xml:space="preserve">                                      </w:t>
      </w:r>
      <w:r w:rsidRPr="00E05A2D">
        <w:rPr>
          <w:sz w:val="24"/>
          <w:szCs w:val="24"/>
        </w:rPr>
        <w:t xml:space="preserve">и </w:t>
      </w:r>
      <w:proofErr w:type="spellStart"/>
      <w:r w:rsidRPr="00E05A2D">
        <w:rPr>
          <w:sz w:val="24"/>
          <w:szCs w:val="24"/>
        </w:rPr>
        <w:t>многоконфессиональной</w:t>
      </w:r>
      <w:proofErr w:type="spellEnd"/>
      <w:r w:rsidRPr="00E05A2D">
        <w:rPr>
          <w:sz w:val="24"/>
          <w:szCs w:val="24"/>
        </w:rPr>
        <w:t xml:space="preserve"> среде на основе взаимного уважения и диалога.</w:t>
      </w:r>
      <w:proofErr w:type="gramEnd"/>
    </w:p>
    <w:p w:rsidR="00653EA1" w:rsidRPr="00E05A2D" w:rsidRDefault="00B355A6">
      <w:pPr>
        <w:pStyle w:val="21"/>
        <w:shd w:val="clear" w:color="auto" w:fill="auto"/>
        <w:spacing w:before="0"/>
        <w:ind w:left="20" w:right="20" w:firstLine="520"/>
        <w:rPr>
          <w:sz w:val="24"/>
          <w:szCs w:val="24"/>
        </w:rPr>
      </w:pPr>
      <w:proofErr w:type="gramStart"/>
      <w:r w:rsidRPr="00E05A2D">
        <w:rPr>
          <w:sz w:val="24"/>
          <w:szCs w:val="24"/>
        </w:rPr>
        <w:t xml:space="preserve">Предметная область «Основы духовно-нравственной культуры народов России» </w:t>
      </w:r>
      <w:r w:rsidR="00231117">
        <w:rPr>
          <w:sz w:val="24"/>
          <w:szCs w:val="24"/>
        </w:rPr>
        <w:t xml:space="preserve">на уровне основного общего образования </w:t>
      </w:r>
      <w:r w:rsidRPr="00E05A2D">
        <w:rPr>
          <w:sz w:val="24"/>
          <w:szCs w:val="24"/>
        </w:rPr>
        <w:t xml:space="preserve">обязательна для изучения с 1 сентября 2015 года в соответствии </w:t>
      </w:r>
      <w:r w:rsidR="00231117">
        <w:rPr>
          <w:sz w:val="24"/>
          <w:szCs w:val="24"/>
        </w:rPr>
        <w:t xml:space="preserve">         </w:t>
      </w:r>
      <w:r w:rsidRPr="00E05A2D">
        <w:rPr>
          <w:sz w:val="24"/>
          <w:szCs w:val="24"/>
        </w:rPr>
        <w:t>с введенным федеральным государственным образовательным стандартом основного общего образования и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roofErr w:type="gramEnd"/>
    </w:p>
    <w:p w:rsidR="00653EA1" w:rsidRPr="00E05A2D" w:rsidRDefault="00B355A6">
      <w:pPr>
        <w:pStyle w:val="21"/>
        <w:shd w:val="clear" w:color="auto" w:fill="auto"/>
        <w:spacing w:before="0"/>
        <w:ind w:left="20" w:right="20" w:firstLine="720"/>
        <w:rPr>
          <w:sz w:val="24"/>
          <w:szCs w:val="24"/>
        </w:rPr>
      </w:pPr>
      <w:proofErr w:type="gramStart"/>
      <w:r w:rsidRPr="00E05A2D">
        <w:rPr>
          <w:sz w:val="24"/>
          <w:szCs w:val="24"/>
        </w:rPr>
        <w:t xml:space="preserve">Реализация учебных предметов, курсов, дисциплин (модулей), направленных на получение обучающимися знаний о духовно-нравственной культуре народов России, способствует </w:t>
      </w:r>
      <w:r w:rsidRPr="00E05A2D">
        <w:rPr>
          <w:sz w:val="24"/>
          <w:szCs w:val="24"/>
        </w:rPr>
        <w:lastRenderedPageBreak/>
        <w:t>формированию у школьников поликультурной компетентности, которая понимается как интегративное качество личности ребенка, приобретаемое в результате освоения детьми поликультурных знаний, развития интеллектуально-нравственных интересов, потребностей, мотивов, ценностей, приобретения опыта, социальных норм и правил поведения, необходимых для повседневной жизни и деятельности в современном обществе.</w:t>
      </w:r>
      <w:proofErr w:type="gramEnd"/>
    </w:p>
    <w:p w:rsidR="00653EA1" w:rsidRPr="00E05A2D" w:rsidRDefault="00B355A6">
      <w:pPr>
        <w:pStyle w:val="21"/>
        <w:shd w:val="clear" w:color="auto" w:fill="auto"/>
        <w:spacing w:before="0"/>
        <w:ind w:left="20" w:right="20" w:firstLine="720"/>
        <w:rPr>
          <w:sz w:val="24"/>
          <w:szCs w:val="24"/>
        </w:rPr>
      </w:pPr>
      <w:proofErr w:type="gramStart"/>
      <w:r w:rsidRPr="00E05A2D">
        <w:rPr>
          <w:sz w:val="24"/>
          <w:szCs w:val="24"/>
        </w:rPr>
        <w:t>Культурологическая основа учебных предметов, курсов, дисциплин (модулей), направленных на получение обучающимися знаний о духовно-нравственной культуре народов России способствует развитию у школьников представлений о нравственных идеалах и ценностях соответствующих религиозных и светских традиций поликультурного населения России; формированию ценностного отношения к социальной реальности, осознанию роли православия, иудаизма, буддизма, ислама в истории и культуре нашей страны.</w:t>
      </w:r>
      <w:proofErr w:type="gramEnd"/>
    </w:p>
    <w:p w:rsidR="00653EA1" w:rsidRPr="00E05A2D" w:rsidRDefault="00B355A6">
      <w:pPr>
        <w:pStyle w:val="21"/>
        <w:shd w:val="clear" w:color="auto" w:fill="auto"/>
        <w:spacing w:before="0"/>
        <w:ind w:left="20" w:firstLine="720"/>
        <w:rPr>
          <w:sz w:val="24"/>
          <w:szCs w:val="24"/>
        </w:rPr>
      </w:pPr>
      <w:r w:rsidRPr="00E05A2D">
        <w:rPr>
          <w:sz w:val="24"/>
          <w:szCs w:val="24"/>
        </w:rPr>
        <w:t>Семья школьника выступает в качестве заказчика и участника этого образования.</w:t>
      </w:r>
    </w:p>
    <w:p w:rsidR="00653EA1" w:rsidRPr="00E05A2D" w:rsidRDefault="00B355A6">
      <w:pPr>
        <w:pStyle w:val="10"/>
        <w:keepNext/>
        <w:keepLines/>
        <w:numPr>
          <w:ilvl w:val="0"/>
          <w:numId w:val="1"/>
        </w:numPr>
        <w:shd w:val="clear" w:color="auto" w:fill="auto"/>
        <w:tabs>
          <w:tab w:val="left" w:pos="980"/>
        </w:tabs>
        <w:ind w:left="20" w:firstLine="720"/>
        <w:rPr>
          <w:sz w:val="24"/>
          <w:szCs w:val="24"/>
        </w:rPr>
      </w:pPr>
      <w:bookmarkStart w:id="0" w:name="bookmark0"/>
      <w:r w:rsidRPr="00E05A2D">
        <w:rPr>
          <w:sz w:val="24"/>
          <w:szCs w:val="24"/>
        </w:rPr>
        <w:t>Правовое регулирование.</w:t>
      </w:r>
      <w:bookmarkEnd w:id="0"/>
    </w:p>
    <w:p w:rsidR="00653EA1" w:rsidRPr="00E05A2D" w:rsidRDefault="00231117" w:rsidP="00231117">
      <w:pPr>
        <w:pStyle w:val="21"/>
        <w:shd w:val="clear" w:color="auto" w:fill="auto"/>
        <w:spacing w:before="0"/>
        <w:ind w:right="20" w:firstLine="400"/>
        <w:rPr>
          <w:sz w:val="24"/>
          <w:szCs w:val="24"/>
        </w:rPr>
      </w:pPr>
      <w:r>
        <w:rPr>
          <w:sz w:val="24"/>
          <w:szCs w:val="24"/>
        </w:rPr>
        <w:t>П</w:t>
      </w:r>
      <w:r w:rsidR="00B355A6" w:rsidRPr="00E05A2D">
        <w:rPr>
          <w:sz w:val="24"/>
          <w:szCs w:val="24"/>
        </w:rPr>
        <w:t xml:space="preserve">равовые основания организации и обеспечения духовно-нравственного образования </w:t>
      </w:r>
      <w:r>
        <w:rPr>
          <w:sz w:val="24"/>
          <w:szCs w:val="24"/>
        </w:rPr>
        <w:t xml:space="preserve">                  </w:t>
      </w:r>
      <w:r w:rsidR="00B355A6" w:rsidRPr="00E05A2D">
        <w:rPr>
          <w:sz w:val="24"/>
          <w:szCs w:val="24"/>
        </w:rPr>
        <w:t>в общеобразовательной организации (далее - ОО)</w:t>
      </w:r>
      <w:r>
        <w:rPr>
          <w:sz w:val="24"/>
          <w:szCs w:val="24"/>
        </w:rPr>
        <w:t>:</w:t>
      </w:r>
      <w:r w:rsidR="00B355A6" w:rsidRPr="00E05A2D">
        <w:rPr>
          <w:sz w:val="24"/>
          <w:szCs w:val="24"/>
        </w:rPr>
        <w:t xml:space="preserve"> </w:t>
      </w:r>
      <w:r>
        <w:rPr>
          <w:sz w:val="24"/>
          <w:szCs w:val="24"/>
        </w:rPr>
        <w:t xml:space="preserve"> </w:t>
      </w:r>
    </w:p>
    <w:p w:rsidR="00653EA1" w:rsidRPr="00E05A2D" w:rsidRDefault="00B355A6">
      <w:pPr>
        <w:pStyle w:val="21"/>
        <w:numPr>
          <w:ilvl w:val="0"/>
          <w:numId w:val="2"/>
        </w:numPr>
        <w:shd w:val="clear" w:color="auto" w:fill="auto"/>
        <w:tabs>
          <w:tab w:val="left" w:pos="717"/>
        </w:tabs>
        <w:spacing w:before="0"/>
        <w:ind w:left="400" w:firstLine="0"/>
        <w:rPr>
          <w:sz w:val="24"/>
          <w:szCs w:val="24"/>
        </w:rPr>
      </w:pPr>
      <w:r w:rsidRPr="00E05A2D">
        <w:rPr>
          <w:sz w:val="24"/>
          <w:szCs w:val="24"/>
        </w:rPr>
        <w:t>К</w:t>
      </w:r>
      <w:r w:rsidR="00330F3C">
        <w:rPr>
          <w:sz w:val="24"/>
          <w:szCs w:val="24"/>
        </w:rPr>
        <w:t xml:space="preserve">онституция Российской Федерации, </w:t>
      </w:r>
      <w:r w:rsidR="00B56A63">
        <w:rPr>
          <w:sz w:val="24"/>
          <w:szCs w:val="24"/>
        </w:rPr>
        <w:t xml:space="preserve">ст. 14,17,19, 28, 29, </w:t>
      </w:r>
      <w:r w:rsidR="00330F3C">
        <w:rPr>
          <w:sz w:val="24"/>
          <w:szCs w:val="24"/>
        </w:rPr>
        <w:t>44</w:t>
      </w:r>
      <w:r w:rsidR="00B56A63">
        <w:rPr>
          <w:sz w:val="24"/>
          <w:szCs w:val="24"/>
        </w:rPr>
        <w:t>.</w:t>
      </w:r>
    </w:p>
    <w:p w:rsidR="00653EA1" w:rsidRPr="00B56A63" w:rsidRDefault="00B355A6" w:rsidP="00B56A63">
      <w:pPr>
        <w:pStyle w:val="21"/>
        <w:numPr>
          <w:ilvl w:val="0"/>
          <w:numId w:val="2"/>
        </w:numPr>
        <w:shd w:val="clear" w:color="auto" w:fill="auto"/>
        <w:tabs>
          <w:tab w:val="left" w:pos="706"/>
        </w:tabs>
        <w:spacing w:before="0"/>
        <w:ind w:left="720" w:right="20"/>
        <w:jc w:val="left"/>
        <w:rPr>
          <w:sz w:val="24"/>
          <w:szCs w:val="24"/>
        </w:rPr>
      </w:pPr>
      <w:r w:rsidRPr="00E05A2D">
        <w:rPr>
          <w:sz w:val="24"/>
          <w:szCs w:val="24"/>
        </w:rPr>
        <w:t>З</w:t>
      </w:r>
      <w:r w:rsidR="00330F3C">
        <w:rPr>
          <w:sz w:val="24"/>
          <w:szCs w:val="24"/>
        </w:rPr>
        <w:t>акон</w:t>
      </w:r>
      <w:r w:rsidRPr="00E05A2D">
        <w:rPr>
          <w:sz w:val="24"/>
          <w:szCs w:val="24"/>
        </w:rPr>
        <w:t xml:space="preserve"> Р</w:t>
      </w:r>
      <w:r w:rsidR="00330F3C">
        <w:rPr>
          <w:sz w:val="24"/>
          <w:szCs w:val="24"/>
        </w:rPr>
        <w:t>оссийской Федерации</w:t>
      </w:r>
      <w:r w:rsidRPr="00E05A2D">
        <w:rPr>
          <w:sz w:val="24"/>
          <w:szCs w:val="24"/>
        </w:rPr>
        <w:t xml:space="preserve"> «О </w:t>
      </w:r>
      <w:r w:rsidR="00330F3C">
        <w:rPr>
          <w:sz w:val="24"/>
          <w:szCs w:val="24"/>
        </w:rPr>
        <w:t xml:space="preserve">свободе совести и о </w:t>
      </w:r>
      <w:proofErr w:type="gramStart"/>
      <w:r w:rsidR="00330F3C">
        <w:rPr>
          <w:sz w:val="24"/>
          <w:szCs w:val="24"/>
        </w:rPr>
        <w:t>религиозных</w:t>
      </w:r>
      <w:proofErr w:type="gramEnd"/>
      <w:r w:rsidR="00330F3C">
        <w:rPr>
          <w:sz w:val="24"/>
          <w:szCs w:val="24"/>
        </w:rPr>
        <w:t xml:space="preserve"> объединения</w:t>
      </w:r>
      <w:r w:rsidRPr="00E05A2D">
        <w:rPr>
          <w:sz w:val="24"/>
          <w:szCs w:val="24"/>
        </w:rPr>
        <w:t>»</w:t>
      </w:r>
      <w:r w:rsidR="00330F3C">
        <w:rPr>
          <w:sz w:val="24"/>
          <w:szCs w:val="24"/>
        </w:rPr>
        <w:t xml:space="preserve">, </w:t>
      </w:r>
      <w:r w:rsidR="00B56A63">
        <w:rPr>
          <w:sz w:val="24"/>
          <w:szCs w:val="24"/>
        </w:rPr>
        <w:t xml:space="preserve">ст. 3, </w:t>
      </w:r>
      <w:r w:rsidR="00330F3C">
        <w:rPr>
          <w:sz w:val="24"/>
          <w:szCs w:val="24"/>
        </w:rPr>
        <w:t>5</w:t>
      </w:r>
      <w:r w:rsidR="00B56A63">
        <w:rPr>
          <w:sz w:val="24"/>
          <w:szCs w:val="24"/>
        </w:rPr>
        <w:t>.</w:t>
      </w:r>
    </w:p>
    <w:p w:rsidR="00653EA1" w:rsidRPr="00B56A63" w:rsidRDefault="00B355A6" w:rsidP="00B56A63">
      <w:pPr>
        <w:pStyle w:val="21"/>
        <w:numPr>
          <w:ilvl w:val="0"/>
          <w:numId w:val="2"/>
        </w:numPr>
        <w:shd w:val="clear" w:color="auto" w:fill="auto"/>
        <w:tabs>
          <w:tab w:val="left" w:pos="716"/>
        </w:tabs>
        <w:spacing w:before="0"/>
        <w:ind w:left="20" w:right="2" w:firstLine="360"/>
        <w:jc w:val="left"/>
        <w:rPr>
          <w:sz w:val="24"/>
          <w:szCs w:val="24"/>
        </w:rPr>
      </w:pPr>
      <w:r w:rsidRPr="00E05A2D">
        <w:rPr>
          <w:sz w:val="24"/>
          <w:szCs w:val="24"/>
        </w:rPr>
        <w:t>К</w:t>
      </w:r>
      <w:r w:rsidR="00330F3C">
        <w:rPr>
          <w:sz w:val="24"/>
          <w:szCs w:val="24"/>
        </w:rPr>
        <w:t>онвенция о правах ребенка,</w:t>
      </w:r>
      <w:r w:rsidRPr="00E05A2D">
        <w:rPr>
          <w:sz w:val="24"/>
          <w:szCs w:val="24"/>
        </w:rPr>
        <w:t xml:space="preserve"> </w:t>
      </w:r>
      <w:r w:rsidR="00B56A63">
        <w:rPr>
          <w:sz w:val="24"/>
          <w:szCs w:val="24"/>
        </w:rPr>
        <w:t xml:space="preserve">ст. 12, 14. </w:t>
      </w:r>
    </w:p>
    <w:p w:rsidR="00653EA1" w:rsidRPr="00E05A2D" w:rsidRDefault="00B56A63" w:rsidP="00330F3C">
      <w:pPr>
        <w:pStyle w:val="21"/>
        <w:shd w:val="clear" w:color="auto" w:fill="auto"/>
        <w:spacing w:before="0"/>
        <w:ind w:left="426" w:firstLine="0"/>
        <w:rPr>
          <w:sz w:val="24"/>
          <w:szCs w:val="24"/>
        </w:rPr>
      </w:pPr>
      <w:r>
        <w:rPr>
          <w:sz w:val="24"/>
          <w:szCs w:val="24"/>
        </w:rPr>
        <w:t>4) </w:t>
      </w:r>
      <w:r w:rsidR="00B355A6" w:rsidRPr="00E05A2D">
        <w:rPr>
          <w:sz w:val="24"/>
          <w:szCs w:val="24"/>
        </w:rPr>
        <w:t>Ф</w:t>
      </w:r>
      <w:r w:rsidR="00330F3C">
        <w:rPr>
          <w:sz w:val="24"/>
          <w:szCs w:val="24"/>
        </w:rPr>
        <w:t>едеральный закон «Об образовании в Российской Федерации</w:t>
      </w:r>
      <w:r w:rsidR="00B355A6" w:rsidRPr="00E05A2D">
        <w:rPr>
          <w:sz w:val="24"/>
          <w:szCs w:val="24"/>
        </w:rPr>
        <w:t>»</w:t>
      </w:r>
      <w:r w:rsidR="00330F3C">
        <w:rPr>
          <w:sz w:val="24"/>
          <w:szCs w:val="24"/>
        </w:rPr>
        <w:t xml:space="preserve">, </w:t>
      </w:r>
      <w:r>
        <w:rPr>
          <w:sz w:val="24"/>
          <w:szCs w:val="24"/>
        </w:rPr>
        <w:t>ст. 2, 48</w:t>
      </w:r>
      <w:r w:rsidR="00330F3C">
        <w:rPr>
          <w:sz w:val="24"/>
          <w:szCs w:val="24"/>
        </w:rPr>
        <w:t>, 87</w:t>
      </w:r>
      <w:r>
        <w:rPr>
          <w:sz w:val="24"/>
          <w:szCs w:val="24"/>
        </w:rPr>
        <w:t>.</w:t>
      </w:r>
    </w:p>
    <w:p w:rsidR="00653EA1" w:rsidRPr="00E05A2D" w:rsidRDefault="00B355A6" w:rsidP="00B56A63">
      <w:pPr>
        <w:pStyle w:val="21"/>
        <w:numPr>
          <w:ilvl w:val="0"/>
          <w:numId w:val="10"/>
        </w:numPr>
        <w:shd w:val="clear" w:color="auto" w:fill="auto"/>
        <w:tabs>
          <w:tab w:val="left" w:pos="707"/>
        </w:tabs>
        <w:spacing w:before="0"/>
        <w:ind w:right="20"/>
        <w:rPr>
          <w:sz w:val="24"/>
          <w:szCs w:val="24"/>
        </w:rPr>
      </w:pPr>
      <w:r w:rsidRPr="00E05A2D">
        <w:rPr>
          <w:sz w:val="24"/>
          <w:szCs w:val="24"/>
        </w:rPr>
        <w:t xml:space="preserve">Приказ </w:t>
      </w:r>
      <w:proofErr w:type="spellStart"/>
      <w:r w:rsidRPr="00E05A2D">
        <w:rPr>
          <w:sz w:val="24"/>
          <w:szCs w:val="24"/>
        </w:rPr>
        <w:t>Минобрнауки</w:t>
      </w:r>
      <w:proofErr w:type="spellEnd"/>
      <w:r w:rsidRPr="00E05A2D">
        <w:rPr>
          <w:sz w:val="24"/>
          <w:szCs w:val="24"/>
        </w:rPr>
        <w:t xml:space="preserve"> России от 14.02.2014 г. № 115 «Об утверждении Порядка заполнения, учёта и выдачи аттестатов об основном общем и среднем общем образовании и их дубликатов», п. 5.3.б.</w:t>
      </w:r>
    </w:p>
    <w:p w:rsidR="00653EA1" w:rsidRPr="00E05A2D" w:rsidRDefault="00B355A6" w:rsidP="00B56A63">
      <w:pPr>
        <w:pStyle w:val="21"/>
        <w:numPr>
          <w:ilvl w:val="0"/>
          <w:numId w:val="10"/>
        </w:numPr>
        <w:shd w:val="clear" w:color="auto" w:fill="auto"/>
        <w:tabs>
          <w:tab w:val="left" w:pos="707"/>
        </w:tabs>
        <w:spacing w:before="0"/>
        <w:rPr>
          <w:sz w:val="24"/>
          <w:szCs w:val="24"/>
        </w:rPr>
      </w:pPr>
      <w:r w:rsidRPr="00E05A2D">
        <w:rPr>
          <w:sz w:val="24"/>
          <w:szCs w:val="24"/>
        </w:rPr>
        <w:t>Примерная основная образовательная программа начального общего образования.</w:t>
      </w:r>
    </w:p>
    <w:p w:rsidR="00653EA1" w:rsidRPr="00E05A2D" w:rsidRDefault="00B355A6" w:rsidP="00B56A63">
      <w:pPr>
        <w:pStyle w:val="21"/>
        <w:numPr>
          <w:ilvl w:val="0"/>
          <w:numId w:val="10"/>
        </w:numPr>
        <w:shd w:val="clear" w:color="auto" w:fill="auto"/>
        <w:tabs>
          <w:tab w:val="left" w:pos="707"/>
        </w:tabs>
        <w:spacing w:before="0"/>
        <w:rPr>
          <w:sz w:val="24"/>
          <w:szCs w:val="24"/>
        </w:rPr>
      </w:pPr>
      <w:r w:rsidRPr="00E05A2D">
        <w:rPr>
          <w:sz w:val="24"/>
          <w:szCs w:val="24"/>
        </w:rPr>
        <w:t>Примерная основная образовательная программа основного общего образования.</w:t>
      </w:r>
    </w:p>
    <w:p w:rsidR="00653EA1" w:rsidRPr="00E05A2D" w:rsidRDefault="00B355A6" w:rsidP="00B56A63">
      <w:pPr>
        <w:pStyle w:val="21"/>
        <w:numPr>
          <w:ilvl w:val="0"/>
          <w:numId w:val="10"/>
        </w:numPr>
        <w:shd w:val="clear" w:color="auto" w:fill="auto"/>
        <w:tabs>
          <w:tab w:val="left" w:pos="707"/>
        </w:tabs>
        <w:spacing w:before="0"/>
        <w:ind w:right="20"/>
        <w:rPr>
          <w:sz w:val="24"/>
          <w:szCs w:val="24"/>
        </w:rPr>
      </w:pPr>
      <w:r w:rsidRPr="00E05A2D">
        <w:rPr>
          <w:sz w:val="24"/>
          <w:szCs w:val="24"/>
        </w:rPr>
        <w:t xml:space="preserve">Письмо </w:t>
      </w:r>
      <w:proofErr w:type="spellStart"/>
      <w:r w:rsidRPr="00E05A2D">
        <w:rPr>
          <w:sz w:val="24"/>
          <w:szCs w:val="24"/>
        </w:rPr>
        <w:t>Минобрнауки</w:t>
      </w:r>
      <w:proofErr w:type="spellEnd"/>
      <w:r w:rsidRPr="00E05A2D">
        <w:rPr>
          <w:sz w:val="24"/>
          <w:szCs w:val="24"/>
        </w:rPr>
        <w:t xml:space="preserve"> России от 31 марта 2015 года № 08-461 «О направлении Регламента выбора модуля ОРКСЭ».</w:t>
      </w:r>
    </w:p>
    <w:p w:rsidR="00653EA1" w:rsidRPr="00E05A2D" w:rsidRDefault="00B355A6" w:rsidP="00B56A63">
      <w:pPr>
        <w:pStyle w:val="21"/>
        <w:numPr>
          <w:ilvl w:val="0"/>
          <w:numId w:val="10"/>
        </w:numPr>
        <w:shd w:val="clear" w:color="auto" w:fill="auto"/>
        <w:tabs>
          <w:tab w:val="left" w:pos="707"/>
        </w:tabs>
        <w:spacing w:before="0"/>
        <w:ind w:right="20"/>
        <w:rPr>
          <w:sz w:val="24"/>
          <w:szCs w:val="24"/>
        </w:rPr>
      </w:pPr>
      <w:r w:rsidRPr="00E05A2D">
        <w:rPr>
          <w:sz w:val="24"/>
          <w:szCs w:val="24"/>
        </w:rPr>
        <w:t xml:space="preserve">Письмо от 25.05.2015 г. </w:t>
      </w:r>
      <w:r w:rsidR="00330F3C" w:rsidRPr="00E05A2D">
        <w:rPr>
          <w:sz w:val="24"/>
          <w:szCs w:val="24"/>
        </w:rPr>
        <w:t xml:space="preserve">№ 08-761 </w:t>
      </w:r>
      <w:r w:rsidRPr="00E05A2D">
        <w:rPr>
          <w:sz w:val="24"/>
          <w:szCs w:val="24"/>
        </w:rPr>
        <w:t>«Об изучении предметных областей «Основы религиозных культур и светской этики» и «Основы духовно-нравственной культуры народов России».</w:t>
      </w:r>
    </w:p>
    <w:p w:rsidR="00653EA1" w:rsidRPr="00E05A2D" w:rsidRDefault="00B355A6" w:rsidP="00B56A63">
      <w:pPr>
        <w:pStyle w:val="21"/>
        <w:numPr>
          <w:ilvl w:val="0"/>
          <w:numId w:val="10"/>
        </w:numPr>
        <w:shd w:val="clear" w:color="auto" w:fill="auto"/>
        <w:tabs>
          <w:tab w:val="left" w:pos="707"/>
        </w:tabs>
        <w:spacing w:before="0"/>
        <w:ind w:right="20"/>
        <w:rPr>
          <w:sz w:val="24"/>
          <w:szCs w:val="24"/>
        </w:rPr>
      </w:pPr>
      <w:r w:rsidRPr="00E05A2D">
        <w:rPr>
          <w:sz w:val="24"/>
          <w:szCs w:val="24"/>
        </w:rPr>
        <w:t xml:space="preserve">Письмо </w:t>
      </w:r>
      <w:proofErr w:type="spellStart"/>
      <w:r w:rsidRPr="00E05A2D">
        <w:rPr>
          <w:sz w:val="24"/>
          <w:szCs w:val="24"/>
        </w:rPr>
        <w:t>Минобрнауки</w:t>
      </w:r>
      <w:proofErr w:type="spellEnd"/>
      <w:r w:rsidRPr="00E05A2D">
        <w:rPr>
          <w:sz w:val="24"/>
          <w:szCs w:val="24"/>
        </w:rPr>
        <w:t xml:space="preserve"> России от </w:t>
      </w:r>
      <w:r w:rsidR="00330F3C">
        <w:rPr>
          <w:sz w:val="24"/>
          <w:szCs w:val="24"/>
        </w:rPr>
        <w:t>0</w:t>
      </w:r>
      <w:r w:rsidRPr="00E05A2D">
        <w:rPr>
          <w:sz w:val="24"/>
          <w:szCs w:val="24"/>
        </w:rPr>
        <w:t>1</w:t>
      </w:r>
      <w:r w:rsidR="00330F3C">
        <w:rPr>
          <w:sz w:val="24"/>
          <w:szCs w:val="24"/>
        </w:rPr>
        <w:t>.09.</w:t>
      </w:r>
      <w:r w:rsidRPr="00E05A2D">
        <w:rPr>
          <w:sz w:val="24"/>
          <w:szCs w:val="24"/>
        </w:rPr>
        <w:t>2016 года № 08-1803 «О реализации предметной области «Основы духовно-нравственной культуры народов России».</w:t>
      </w:r>
    </w:p>
    <w:p w:rsidR="001C4A25" w:rsidRDefault="00790681" w:rsidP="001C4A25">
      <w:pPr>
        <w:pStyle w:val="21"/>
        <w:numPr>
          <w:ilvl w:val="0"/>
          <w:numId w:val="10"/>
        </w:numPr>
        <w:shd w:val="clear" w:color="auto" w:fill="auto"/>
        <w:tabs>
          <w:tab w:val="left" w:pos="707"/>
        </w:tabs>
        <w:spacing w:before="0"/>
        <w:ind w:right="20"/>
        <w:rPr>
          <w:sz w:val="24"/>
          <w:szCs w:val="24"/>
        </w:rPr>
      </w:pPr>
      <w:r w:rsidRPr="001C4A25">
        <w:rPr>
          <w:sz w:val="24"/>
          <w:szCs w:val="24"/>
        </w:rPr>
        <w:t xml:space="preserve"> </w:t>
      </w:r>
      <w:r w:rsidR="00B56A63" w:rsidRPr="001C4A25">
        <w:rPr>
          <w:sz w:val="24"/>
          <w:szCs w:val="24"/>
        </w:rPr>
        <w:t>Письма М</w:t>
      </w:r>
      <w:r w:rsidR="001C4A25">
        <w:rPr>
          <w:sz w:val="24"/>
          <w:szCs w:val="24"/>
        </w:rPr>
        <w:t>инистерства образования Московской области от 27.06.2017 № Исх-8958/09о; от 31.08.2017 № Исх-12268/09о.</w:t>
      </w:r>
      <w:bookmarkStart w:id="1" w:name="bookmark1"/>
    </w:p>
    <w:p w:rsidR="001C4A25" w:rsidRDefault="001C4A25" w:rsidP="001C4A25">
      <w:pPr>
        <w:pStyle w:val="21"/>
        <w:shd w:val="clear" w:color="auto" w:fill="auto"/>
        <w:tabs>
          <w:tab w:val="left" w:pos="707"/>
        </w:tabs>
        <w:spacing w:before="0"/>
        <w:ind w:left="720" w:right="20" w:firstLine="0"/>
        <w:rPr>
          <w:sz w:val="24"/>
          <w:szCs w:val="24"/>
        </w:rPr>
      </w:pPr>
    </w:p>
    <w:p w:rsidR="00542011" w:rsidRDefault="00542011" w:rsidP="001C4A25">
      <w:pPr>
        <w:pStyle w:val="21"/>
        <w:shd w:val="clear" w:color="auto" w:fill="auto"/>
        <w:tabs>
          <w:tab w:val="left" w:pos="707"/>
        </w:tabs>
        <w:spacing w:before="0"/>
        <w:ind w:left="720" w:right="20" w:firstLine="0"/>
        <w:rPr>
          <w:sz w:val="24"/>
          <w:szCs w:val="24"/>
        </w:rPr>
      </w:pPr>
    </w:p>
    <w:p w:rsidR="00653EA1" w:rsidRPr="001C4A25" w:rsidRDefault="001C4A25" w:rsidP="001C4A25">
      <w:pPr>
        <w:pStyle w:val="21"/>
        <w:shd w:val="clear" w:color="auto" w:fill="auto"/>
        <w:tabs>
          <w:tab w:val="left" w:pos="707"/>
        </w:tabs>
        <w:spacing w:before="0"/>
        <w:ind w:left="720" w:right="20" w:firstLine="0"/>
        <w:rPr>
          <w:b/>
          <w:sz w:val="24"/>
          <w:szCs w:val="24"/>
        </w:rPr>
      </w:pPr>
      <w:r w:rsidRPr="001C4A25">
        <w:rPr>
          <w:b/>
          <w:sz w:val="24"/>
          <w:szCs w:val="24"/>
        </w:rPr>
        <w:lastRenderedPageBreak/>
        <w:t xml:space="preserve">3. </w:t>
      </w:r>
      <w:r w:rsidR="00B355A6" w:rsidRPr="001C4A25">
        <w:rPr>
          <w:b/>
          <w:sz w:val="24"/>
          <w:szCs w:val="24"/>
        </w:rPr>
        <w:t>Взаимодействие с религиозными организациями.</w:t>
      </w:r>
      <w:bookmarkEnd w:id="1"/>
    </w:p>
    <w:p w:rsidR="00653EA1" w:rsidRPr="00E05A2D" w:rsidRDefault="00B355A6">
      <w:pPr>
        <w:pStyle w:val="21"/>
        <w:shd w:val="clear" w:color="auto" w:fill="auto"/>
        <w:spacing w:before="0"/>
        <w:ind w:left="20" w:right="20" w:firstLine="540"/>
        <w:rPr>
          <w:sz w:val="24"/>
          <w:szCs w:val="24"/>
        </w:rPr>
      </w:pPr>
      <w:r w:rsidRPr="00E05A2D">
        <w:rPr>
          <w:sz w:val="24"/>
          <w:szCs w:val="24"/>
        </w:rPr>
        <w:t xml:space="preserve">В рамках преподавания комплексного курса ОРКСЭ и учебных предметов, курсов, дисциплин (модулей), направленных на получение </w:t>
      </w:r>
      <w:proofErr w:type="gramStart"/>
      <w:r w:rsidRPr="00E05A2D">
        <w:rPr>
          <w:sz w:val="24"/>
          <w:szCs w:val="24"/>
        </w:rPr>
        <w:t>обучающимися</w:t>
      </w:r>
      <w:proofErr w:type="gramEnd"/>
      <w:r w:rsidRPr="00E05A2D">
        <w:rPr>
          <w:sz w:val="24"/>
          <w:szCs w:val="24"/>
        </w:rPr>
        <w:t xml:space="preserve"> знаний об основах духовно-нравственной культуры народов Российской Федерации, 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w:t>
      </w:r>
      <w:proofErr w:type="gramStart"/>
      <w:r w:rsidRPr="00E05A2D">
        <w:rPr>
          <w:sz w:val="24"/>
          <w:szCs w:val="24"/>
        </w:rPr>
        <w:t>обучать</w:t>
      </w:r>
      <w:proofErr w:type="gramEnd"/>
      <w:r w:rsidRPr="00E05A2D">
        <w:rPr>
          <w:sz w:val="24"/>
          <w:szCs w:val="24"/>
        </w:rPr>
        <w:t xml:space="preserve"> детей религии вне образовательной программы (статья 5 Федерального закона «О свободе совести и о религиозных объединениях»). Такое обучение может вести религиозная организация.</w:t>
      </w:r>
    </w:p>
    <w:p w:rsidR="00653EA1" w:rsidRPr="00E05A2D" w:rsidRDefault="00B355A6">
      <w:pPr>
        <w:pStyle w:val="21"/>
        <w:shd w:val="clear" w:color="auto" w:fill="auto"/>
        <w:spacing w:before="0"/>
        <w:ind w:left="20" w:right="20" w:firstLine="720"/>
        <w:rPr>
          <w:sz w:val="24"/>
          <w:szCs w:val="24"/>
        </w:rPr>
      </w:pPr>
      <w:r w:rsidRPr="00E05A2D">
        <w:rPr>
          <w:sz w:val="24"/>
          <w:szCs w:val="24"/>
        </w:rPr>
        <w:t xml:space="preserve">Федеральный закон «Об образовании в Российской Федерации» </w:t>
      </w:r>
      <w:r w:rsidR="00A82B1B">
        <w:rPr>
          <w:sz w:val="24"/>
          <w:szCs w:val="24"/>
        </w:rPr>
        <w:t xml:space="preserve">(далее – Закон) </w:t>
      </w:r>
      <w:r w:rsidRPr="00E05A2D">
        <w:rPr>
          <w:sz w:val="24"/>
          <w:szCs w:val="24"/>
        </w:rPr>
        <w:t>закрепляет светский характер образования в государственных и муниципальны</w:t>
      </w:r>
      <w:r w:rsidR="00A82B1B">
        <w:rPr>
          <w:sz w:val="24"/>
          <w:szCs w:val="24"/>
        </w:rPr>
        <w:t>х образовательных организациях.</w:t>
      </w:r>
      <w:r w:rsidR="00B56A63">
        <w:rPr>
          <w:sz w:val="24"/>
          <w:szCs w:val="24"/>
        </w:rPr>
        <w:t xml:space="preserve"> </w:t>
      </w:r>
      <w:r w:rsidRPr="00E05A2D">
        <w:rPr>
          <w:sz w:val="24"/>
          <w:szCs w:val="24"/>
        </w:rPr>
        <w:t>С учетом вышеуказанной конституционной нормы о светском характере государства светский характер образования в государственной и муниципальной школе также предусматривает взаимную организационно-правовую независимость религиозных организаций и государственных или муниципальных образовательных организаций, что также не препятствует их взаимодействию, сотрудничеству в сфере образования в интересах участников образовательных отношений, прежде всего обучающихся. Равно как взаимная независимость органов государственной власти и местного самоуправления и религиозных организаций не препятствует их взаимодействию во всех сферах общественной жизни.</w:t>
      </w:r>
    </w:p>
    <w:p w:rsidR="00653EA1" w:rsidRPr="00E05A2D" w:rsidRDefault="00B355A6">
      <w:pPr>
        <w:pStyle w:val="21"/>
        <w:shd w:val="clear" w:color="auto" w:fill="auto"/>
        <w:spacing w:before="0"/>
        <w:ind w:left="20" w:right="20" w:firstLine="720"/>
        <w:rPr>
          <w:sz w:val="24"/>
          <w:szCs w:val="24"/>
        </w:rPr>
      </w:pPr>
      <w:proofErr w:type="gramStart"/>
      <w:r w:rsidRPr="00E05A2D">
        <w:rPr>
          <w:sz w:val="24"/>
          <w:szCs w:val="24"/>
        </w:rPr>
        <w:t>Педагогам, преподающим учебные предметы, курсы, дисциплины (модули), направленные на получение обучающимися знаний о духовно-нравственной культуре народов России, необходимо неукоснительно соблюдать статью 48 Закона, запрещающую принуждение обучающихся к принятию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w:t>
      </w:r>
      <w:proofErr w:type="gramEnd"/>
      <w:r w:rsidRPr="00E05A2D">
        <w:rPr>
          <w:sz w:val="24"/>
          <w:szCs w:val="24"/>
        </w:rPr>
        <w:t xml:space="preserve"> принадлежности, их отношения к религии, в том числе посредством </w:t>
      </w:r>
      <w:proofErr w:type="gramStart"/>
      <w:r w:rsidRPr="00E05A2D">
        <w:rPr>
          <w:sz w:val="24"/>
          <w:szCs w:val="24"/>
        </w:rPr>
        <w:t>сообщения</w:t>
      </w:r>
      <w:proofErr w:type="gramEnd"/>
      <w:r w:rsidRPr="00E05A2D">
        <w:rPr>
          <w:sz w:val="24"/>
          <w:szCs w:val="24"/>
        </w:rPr>
        <w:t xml:space="preserve"> обучающимся недостоверных сведений об исторических, о национальных, религиозных и культурных традициях народов.</w:t>
      </w:r>
    </w:p>
    <w:p w:rsidR="00653EA1" w:rsidRPr="00E05A2D" w:rsidRDefault="00B355A6">
      <w:pPr>
        <w:pStyle w:val="21"/>
        <w:shd w:val="clear" w:color="auto" w:fill="auto"/>
        <w:spacing w:before="0"/>
        <w:ind w:left="20" w:right="20" w:firstLine="540"/>
        <w:rPr>
          <w:sz w:val="24"/>
          <w:szCs w:val="24"/>
        </w:rPr>
      </w:pPr>
      <w:r w:rsidRPr="00E05A2D">
        <w:rPr>
          <w:sz w:val="24"/>
          <w:szCs w:val="24"/>
        </w:rPr>
        <w:t>Возможно привлечение представителей религиозных организаций к учебно</w:t>
      </w:r>
      <w:r w:rsidRPr="00E05A2D">
        <w:rPr>
          <w:sz w:val="24"/>
          <w:szCs w:val="24"/>
        </w:rPr>
        <w:softHyphen/>
      </w:r>
      <w:r w:rsidR="00400931">
        <w:rPr>
          <w:sz w:val="24"/>
          <w:szCs w:val="24"/>
        </w:rPr>
        <w:t>-</w:t>
      </w:r>
      <w:r w:rsidRPr="00E05A2D">
        <w:rPr>
          <w:sz w:val="24"/>
          <w:szCs w:val="24"/>
        </w:rPr>
        <w:t xml:space="preserve">методическому обеспечению преподавания конфессиональных модулей курса ОРКСЭ, учебных предметов, курсов, дисциплин (модулей) конфессиональной направленности, включенных в предметную область «Основы духовно-нравственной культуры народов России». На уровне образовательной организации - это взаимодействие учителей, преподающих модули, курсы конфессиональной направленности, с представителями соответствующих конфессий для обеспечения внеурочной образовательной деятельности в интересах обучающихся и их семей, в том числе внеклассных мероприятий и экскурсий. Учитель несет ответственность за содержание образовательных </w:t>
      </w:r>
      <w:r w:rsidRPr="00E05A2D">
        <w:rPr>
          <w:sz w:val="24"/>
          <w:szCs w:val="24"/>
        </w:rPr>
        <w:lastRenderedPageBreak/>
        <w:t xml:space="preserve">экскурсий и сведений, транслируемых </w:t>
      </w:r>
      <w:proofErr w:type="gramStart"/>
      <w:r w:rsidRPr="00E05A2D">
        <w:rPr>
          <w:sz w:val="24"/>
          <w:szCs w:val="24"/>
        </w:rPr>
        <w:t>обучающимся</w:t>
      </w:r>
      <w:proofErr w:type="gramEnd"/>
      <w:r w:rsidRPr="00E05A2D">
        <w:rPr>
          <w:sz w:val="24"/>
          <w:szCs w:val="24"/>
        </w:rPr>
        <w:t xml:space="preserve"> представителями религиозных организаций во время таких мероприятий. </w:t>
      </w:r>
      <w:r w:rsidRPr="00791B3E">
        <w:rPr>
          <w:sz w:val="24"/>
          <w:szCs w:val="24"/>
        </w:rPr>
        <w:t>Привлечение к преподавательской деятельности представителей религиозных конфессий не допускается. Светский характер комплексного курса и в целом образовательного процесса в ОО не</w:t>
      </w:r>
      <w:r w:rsidRPr="00E05A2D">
        <w:rPr>
          <w:sz w:val="24"/>
          <w:szCs w:val="24"/>
        </w:rPr>
        <w:t xml:space="preserve">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фото/видео/</w:t>
      </w:r>
      <w:proofErr w:type="spellStart"/>
      <w:r w:rsidRPr="00E05A2D">
        <w:rPr>
          <w:sz w:val="24"/>
          <w:szCs w:val="24"/>
        </w:rPr>
        <w:t>аудиоформате</w:t>
      </w:r>
      <w:proofErr w:type="spellEnd"/>
      <w:r w:rsidRPr="00E05A2D">
        <w:rPr>
          <w:sz w:val="24"/>
          <w:szCs w:val="24"/>
        </w:rPr>
        <w:t xml:space="preserve">. </w:t>
      </w:r>
      <w:proofErr w:type="gramStart"/>
      <w:r w:rsidRPr="00E05A2D">
        <w:rPr>
          <w:sz w:val="24"/>
          <w:szCs w:val="24"/>
        </w:rPr>
        <w:t>В случае особой необходимости (например, для демонстрации уникальных экспонатов духовной культуры и традиций) такое посещение в рамках комплексного курса может быть организовано при согласии родителей (законных 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 (пункт 5 статьи</w:t>
      </w:r>
      <w:proofErr w:type="gramEnd"/>
      <w:r w:rsidRPr="00E05A2D">
        <w:rPr>
          <w:sz w:val="24"/>
          <w:szCs w:val="24"/>
        </w:rPr>
        <w:t xml:space="preserve"> </w:t>
      </w:r>
      <w:proofErr w:type="gramStart"/>
      <w:r w:rsidRPr="00E05A2D">
        <w:rPr>
          <w:sz w:val="24"/>
          <w:szCs w:val="24"/>
        </w:rPr>
        <w:t>3 Федерального закона «О свободе совести и о религиозных объединениях»).</w:t>
      </w:r>
      <w:proofErr w:type="gramEnd"/>
    </w:p>
    <w:p w:rsidR="006128B5" w:rsidRDefault="00B355A6">
      <w:pPr>
        <w:pStyle w:val="21"/>
        <w:shd w:val="clear" w:color="auto" w:fill="auto"/>
        <w:spacing w:before="0"/>
        <w:ind w:left="20" w:right="20" w:firstLine="720"/>
        <w:rPr>
          <w:sz w:val="24"/>
          <w:szCs w:val="24"/>
        </w:rPr>
      </w:pPr>
      <w:r w:rsidRPr="00E05A2D">
        <w:rPr>
          <w:sz w:val="24"/>
          <w:szCs w:val="24"/>
        </w:rPr>
        <w:t xml:space="preserve">В части 12 статьи 87 </w:t>
      </w:r>
      <w:r w:rsidR="006128B5">
        <w:rPr>
          <w:sz w:val="24"/>
          <w:szCs w:val="24"/>
        </w:rPr>
        <w:t>Закона</w:t>
      </w:r>
      <w:r w:rsidRPr="00E05A2D">
        <w:rPr>
          <w:sz w:val="24"/>
          <w:szCs w:val="24"/>
        </w:rPr>
        <w:t xml:space="preserve"> закреплено, что образовательные организации,</w:t>
      </w:r>
      <w:r w:rsidR="006128B5">
        <w:rPr>
          <w:sz w:val="24"/>
          <w:szCs w:val="24"/>
        </w:rPr>
        <w:t xml:space="preserve"> осуществляющие</w:t>
      </w:r>
      <w:r w:rsidR="006128B5" w:rsidRPr="00E05A2D">
        <w:rPr>
          <w:sz w:val="24"/>
          <w:szCs w:val="24"/>
        </w:rPr>
        <w:t xml:space="preserve"> подготовку</w:t>
      </w:r>
      <w:r w:rsidR="006128B5">
        <w:rPr>
          <w:sz w:val="24"/>
          <w:szCs w:val="24"/>
        </w:rPr>
        <w:t xml:space="preserve"> (переподготовку)</w:t>
      </w:r>
      <w:r w:rsidR="006128B5" w:rsidRPr="00E05A2D">
        <w:rPr>
          <w:sz w:val="24"/>
          <w:szCs w:val="24"/>
        </w:rPr>
        <w:t xml:space="preserve"> учителей</w:t>
      </w:r>
      <w:r w:rsidR="006128B5">
        <w:rPr>
          <w:sz w:val="24"/>
          <w:szCs w:val="24"/>
        </w:rPr>
        <w:t>,</w:t>
      </w:r>
      <w:r w:rsidRPr="00E05A2D">
        <w:rPr>
          <w:sz w:val="24"/>
          <w:szCs w:val="24"/>
        </w:rPr>
        <w:t xml:space="preserve"> а также педагогические работники в случае реализации, преподавания ими образовательных программ духовно</w:t>
      </w:r>
      <w:r w:rsidRPr="00E05A2D">
        <w:rPr>
          <w:sz w:val="24"/>
          <w:szCs w:val="24"/>
        </w:rPr>
        <w:softHyphen/>
      </w:r>
      <w:r w:rsidR="00400931">
        <w:rPr>
          <w:sz w:val="24"/>
          <w:szCs w:val="24"/>
        </w:rPr>
        <w:t>-</w:t>
      </w:r>
      <w:r w:rsidRPr="00E05A2D">
        <w:rPr>
          <w:sz w:val="24"/>
          <w:szCs w:val="24"/>
        </w:rPr>
        <w:t xml:space="preserve">нравственного образования, могут получать общественную аккредитацию в централизованных религиозных организациях в целях признания уровня их деятельности отвечающим критериям и требованиям, утвержденным централизованными религиозными организациями. </w:t>
      </w:r>
    </w:p>
    <w:p w:rsidR="00653EA1" w:rsidRPr="00E05A2D" w:rsidRDefault="006128B5">
      <w:pPr>
        <w:pStyle w:val="21"/>
        <w:shd w:val="clear" w:color="auto" w:fill="auto"/>
        <w:spacing w:before="0"/>
        <w:ind w:left="20" w:right="20" w:firstLine="720"/>
        <w:rPr>
          <w:sz w:val="24"/>
          <w:szCs w:val="24"/>
        </w:rPr>
      </w:pPr>
      <w:r>
        <w:rPr>
          <w:sz w:val="24"/>
          <w:szCs w:val="24"/>
        </w:rPr>
        <w:t>В</w:t>
      </w:r>
      <w:r w:rsidRPr="00E05A2D">
        <w:rPr>
          <w:sz w:val="24"/>
          <w:szCs w:val="24"/>
        </w:rPr>
        <w:t xml:space="preserve"> настоящее вр</w:t>
      </w:r>
      <w:r>
        <w:rPr>
          <w:sz w:val="24"/>
          <w:szCs w:val="24"/>
        </w:rPr>
        <w:t xml:space="preserve">емя </w:t>
      </w:r>
      <w:r w:rsidR="00400931">
        <w:rPr>
          <w:sz w:val="24"/>
          <w:szCs w:val="24"/>
        </w:rPr>
        <w:t>данная</w:t>
      </w:r>
      <w:r>
        <w:rPr>
          <w:sz w:val="24"/>
          <w:szCs w:val="24"/>
        </w:rPr>
        <w:t xml:space="preserve"> аккредитация</w:t>
      </w:r>
      <w:r w:rsidR="00B355A6" w:rsidRPr="00E05A2D">
        <w:rPr>
          <w:sz w:val="24"/>
          <w:szCs w:val="24"/>
        </w:rPr>
        <w:t xml:space="preserve"> не является обязательной для допуска учителя к преподаванию религиозной культуры в школе, учитель не обязан ее иметь, получать.</w:t>
      </w:r>
    </w:p>
    <w:p w:rsidR="00653EA1" w:rsidRPr="00E05A2D" w:rsidRDefault="00B355A6">
      <w:pPr>
        <w:pStyle w:val="10"/>
        <w:keepNext/>
        <w:keepLines/>
        <w:numPr>
          <w:ilvl w:val="0"/>
          <w:numId w:val="1"/>
        </w:numPr>
        <w:shd w:val="clear" w:color="auto" w:fill="auto"/>
        <w:tabs>
          <w:tab w:val="left" w:pos="975"/>
        </w:tabs>
        <w:ind w:left="20" w:firstLine="720"/>
        <w:rPr>
          <w:sz w:val="24"/>
          <w:szCs w:val="24"/>
        </w:rPr>
      </w:pPr>
      <w:bookmarkStart w:id="2" w:name="bookmark2"/>
      <w:r w:rsidRPr="00E05A2D">
        <w:rPr>
          <w:sz w:val="24"/>
          <w:szCs w:val="24"/>
        </w:rPr>
        <w:t>Выбор модуля ОРКСЭ.</w:t>
      </w:r>
      <w:bookmarkEnd w:id="2"/>
    </w:p>
    <w:p w:rsidR="00653EA1" w:rsidRPr="00E05A2D" w:rsidRDefault="00B355A6">
      <w:pPr>
        <w:pStyle w:val="21"/>
        <w:shd w:val="clear" w:color="auto" w:fill="auto"/>
        <w:spacing w:before="0"/>
        <w:ind w:left="20" w:right="20" w:firstLine="720"/>
        <w:rPr>
          <w:sz w:val="24"/>
          <w:szCs w:val="24"/>
        </w:rPr>
      </w:pPr>
      <w:r w:rsidRPr="00E05A2D">
        <w:rPr>
          <w:sz w:val="24"/>
          <w:szCs w:val="24"/>
        </w:rPr>
        <w:t xml:space="preserve">Непосредственно к компетенции образовательной организации относится соблюдение нормы </w:t>
      </w:r>
      <w:r w:rsidR="00791B3E">
        <w:rPr>
          <w:sz w:val="24"/>
          <w:szCs w:val="24"/>
        </w:rPr>
        <w:t>части 2 статьи 87 З</w:t>
      </w:r>
      <w:r w:rsidRPr="00E05A2D">
        <w:rPr>
          <w:sz w:val="24"/>
          <w:szCs w:val="24"/>
        </w:rPr>
        <w:t xml:space="preserve">акона, устанавливающей право выбора учебных предметов, курсов, дисциплин (модулей) духовно-нравственной воспитательной направленности исключительно родителями (законными представителями) детей, обучающихся в общеобразовательной организации. </w:t>
      </w:r>
      <w:proofErr w:type="gramStart"/>
      <w:r w:rsidRPr="00E05A2D">
        <w:rPr>
          <w:sz w:val="24"/>
          <w:szCs w:val="24"/>
        </w:rPr>
        <w:t xml:space="preserve">Для обеспечения единства правоприменительной практики, соблюдения прав родителей школьников письмом </w:t>
      </w:r>
      <w:proofErr w:type="spellStart"/>
      <w:r w:rsidRPr="00E05A2D">
        <w:rPr>
          <w:sz w:val="24"/>
          <w:szCs w:val="24"/>
        </w:rPr>
        <w:t>Минобрнауки</w:t>
      </w:r>
      <w:proofErr w:type="spellEnd"/>
      <w:r w:rsidRPr="00E05A2D">
        <w:rPr>
          <w:sz w:val="24"/>
          <w:szCs w:val="24"/>
        </w:rPr>
        <w:t xml:space="preserve"> России от 31 марта 2015 года № 08-461 «О направлении Регламента выбора модуля ОРКСЭ» в субъекты Российской Федерации был направлен Регламент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w:t>
      </w:r>
      <w:proofErr w:type="gramEnd"/>
    </w:p>
    <w:p w:rsidR="00653EA1" w:rsidRPr="00E05A2D" w:rsidRDefault="00B355A6">
      <w:pPr>
        <w:pStyle w:val="21"/>
        <w:shd w:val="clear" w:color="auto" w:fill="auto"/>
        <w:spacing w:before="0"/>
        <w:ind w:left="20" w:right="20" w:firstLine="720"/>
        <w:rPr>
          <w:sz w:val="24"/>
          <w:szCs w:val="24"/>
        </w:rPr>
      </w:pPr>
      <w:r w:rsidRPr="00E05A2D">
        <w:rPr>
          <w:sz w:val="24"/>
          <w:szCs w:val="24"/>
        </w:rPr>
        <w:t xml:space="preserve">Обеспечение своевременного доступа родителей к объективной информации о курсах - первоочередное условие эффективного взаимодействия школы с родителями и успешности реализации предметных областей ОРКСЭ и ОДНКНР в целом. Дефицит информации создает </w:t>
      </w:r>
      <w:r w:rsidRPr="00E05A2D">
        <w:rPr>
          <w:sz w:val="24"/>
          <w:szCs w:val="24"/>
        </w:rPr>
        <w:lastRenderedPageBreak/>
        <w:t>риски распространения в родительской среде необоснованных опасений.</w:t>
      </w:r>
    </w:p>
    <w:p w:rsidR="00653EA1" w:rsidRPr="00E05A2D" w:rsidRDefault="00B355A6">
      <w:pPr>
        <w:pStyle w:val="21"/>
        <w:shd w:val="clear" w:color="auto" w:fill="auto"/>
        <w:spacing w:before="0"/>
        <w:ind w:left="20" w:right="20" w:firstLine="720"/>
        <w:rPr>
          <w:sz w:val="24"/>
          <w:szCs w:val="24"/>
        </w:rPr>
      </w:pPr>
      <w:r w:rsidRPr="00E05A2D">
        <w:rPr>
          <w:sz w:val="24"/>
          <w:szCs w:val="24"/>
        </w:rPr>
        <w:t>При этом объективная новизна курсов для российской школы и общества требует не только информирования, но и просвещения, нацеленного на преодоление стереотипов, разъяснение сути предлагаемых нововведений и их значения для обучающихся и родителей.</w:t>
      </w:r>
    </w:p>
    <w:p w:rsidR="00653EA1" w:rsidRPr="00E05A2D" w:rsidRDefault="00B355A6">
      <w:pPr>
        <w:pStyle w:val="21"/>
        <w:shd w:val="clear" w:color="auto" w:fill="auto"/>
        <w:spacing w:before="0"/>
        <w:ind w:left="20" w:right="20" w:firstLine="720"/>
        <w:rPr>
          <w:sz w:val="24"/>
          <w:szCs w:val="24"/>
        </w:rPr>
      </w:pPr>
      <w:r w:rsidRPr="00E05A2D">
        <w:rPr>
          <w:sz w:val="24"/>
          <w:szCs w:val="24"/>
        </w:rPr>
        <w:t xml:space="preserve">В ОО созданы органы государственно-общественного управления образованием - Управляющий совет, Совет школы, - которые также могут проводить просветительскую и разъяснительную работу среди родителей. Орган государственно-общественного управления - коллегиальный </w:t>
      </w:r>
      <w:proofErr w:type="spellStart"/>
      <w:r w:rsidRPr="00E05A2D">
        <w:rPr>
          <w:sz w:val="24"/>
          <w:szCs w:val="24"/>
        </w:rPr>
        <w:t>внутришкольный</w:t>
      </w:r>
      <w:proofErr w:type="spellEnd"/>
      <w:r w:rsidRPr="00E05A2D">
        <w:rPr>
          <w:sz w:val="24"/>
          <w:szCs w:val="24"/>
        </w:rPr>
        <w:t xml:space="preserve"> орган государственно-общественного управления, состоящий из избранных, кооптированных и назначенных членов, и имеющий зафиксированные в уставе школы управленческие (властные) полномочия по решению ряда важных вопросов функционирования и развития школы, принимает участие, в том числе в формировании образовательной программы ОО.</w:t>
      </w:r>
    </w:p>
    <w:p w:rsidR="00653EA1" w:rsidRPr="00E05A2D" w:rsidRDefault="00791B3E" w:rsidP="00791B3E">
      <w:pPr>
        <w:pStyle w:val="10"/>
        <w:keepNext/>
        <w:keepLines/>
        <w:shd w:val="clear" w:color="auto" w:fill="auto"/>
        <w:tabs>
          <w:tab w:val="left" w:pos="2314"/>
        </w:tabs>
        <w:ind w:left="740"/>
        <w:rPr>
          <w:sz w:val="24"/>
          <w:szCs w:val="24"/>
        </w:rPr>
      </w:pPr>
      <w:bookmarkStart w:id="3" w:name="bookmark3"/>
      <w:r>
        <w:rPr>
          <w:sz w:val="24"/>
          <w:szCs w:val="24"/>
        </w:rPr>
        <w:t xml:space="preserve">5. Соблюдение </w:t>
      </w:r>
      <w:r w:rsidR="00B355A6" w:rsidRPr="00E05A2D">
        <w:rPr>
          <w:sz w:val="24"/>
          <w:szCs w:val="24"/>
        </w:rPr>
        <w:t>требований ФГОС при реализации курсов.</w:t>
      </w:r>
      <w:bookmarkEnd w:id="3"/>
    </w:p>
    <w:p w:rsidR="00653EA1" w:rsidRPr="00E05A2D" w:rsidRDefault="00B355A6">
      <w:pPr>
        <w:pStyle w:val="21"/>
        <w:shd w:val="clear" w:color="auto" w:fill="auto"/>
        <w:spacing w:before="0"/>
        <w:ind w:left="20" w:right="20" w:firstLine="720"/>
        <w:rPr>
          <w:sz w:val="24"/>
          <w:szCs w:val="24"/>
        </w:rPr>
      </w:pPr>
      <w:r w:rsidRPr="00E05A2D">
        <w:rPr>
          <w:sz w:val="24"/>
          <w:szCs w:val="24"/>
        </w:rPr>
        <w:t>Нормативно-правовые требования к реализации духовно-нравственного образования установлены в федеральных государственных образовательных стандартах начального и общего образования, являющихся нормативными правовыми актами Министерства образования и науки Российской Федерации.</w:t>
      </w:r>
    </w:p>
    <w:p w:rsidR="00653EA1" w:rsidRPr="00E05A2D" w:rsidRDefault="00B355A6">
      <w:pPr>
        <w:pStyle w:val="21"/>
        <w:shd w:val="clear" w:color="auto" w:fill="auto"/>
        <w:spacing w:before="0"/>
        <w:ind w:left="20" w:right="20" w:firstLine="700"/>
        <w:rPr>
          <w:sz w:val="24"/>
          <w:szCs w:val="24"/>
        </w:rPr>
      </w:pPr>
      <w:r w:rsidRPr="00E05A2D">
        <w:rPr>
          <w:sz w:val="24"/>
          <w:szCs w:val="24"/>
        </w:rPr>
        <w:t>ФГОС начального общего образования, принятый в 2009 году с изменениями</w:t>
      </w:r>
      <w:r w:rsidR="00791B3E">
        <w:rPr>
          <w:sz w:val="24"/>
          <w:szCs w:val="24"/>
        </w:rPr>
        <w:t xml:space="preserve">                       </w:t>
      </w:r>
      <w:r w:rsidRPr="00E05A2D">
        <w:rPr>
          <w:sz w:val="24"/>
          <w:szCs w:val="24"/>
        </w:rPr>
        <w:t xml:space="preserve">от 31.12.2012 г. в числе </w:t>
      </w:r>
      <w:r w:rsidRPr="00791B3E">
        <w:rPr>
          <w:b/>
          <w:sz w:val="24"/>
          <w:szCs w:val="24"/>
        </w:rPr>
        <w:t>обязательных</w:t>
      </w:r>
      <w:r w:rsidRPr="00E05A2D">
        <w:rPr>
          <w:sz w:val="24"/>
          <w:szCs w:val="24"/>
        </w:rPr>
        <w:t xml:space="preserve"> предметных областей для изучения на уровне начального общего образования включает предметную область «Основы религиозных культур и светской этики» (п.19.3), определяет основные задачи реализации содержания. Также ФГОС НОО устанавливает, что в рамках ОРКСЭ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653EA1" w:rsidRPr="00E05A2D" w:rsidRDefault="00B355A6">
      <w:pPr>
        <w:pStyle w:val="21"/>
        <w:shd w:val="clear" w:color="auto" w:fill="auto"/>
        <w:spacing w:before="0"/>
        <w:ind w:left="20" w:right="20" w:firstLine="700"/>
        <w:rPr>
          <w:sz w:val="24"/>
          <w:szCs w:val="24"/>
        </w:rPr>
      </w:pPr>
      <w:r w:rsidRPr="00E05A2D">
        <w:rPr>
          <w:sz w:val="24"/>
          <w:szCs w:val="24"/>
        </w:rPr>
        <w:t xml:space="preserve">В ФГОС основного общего образования с изменениями от 31.12.2012 г. включена </w:t>
      </w:r>
      <w:r w:rsidRPr="00791B3E">
        <w:rPr>
          <w:b/>
          <w:sz w:val="24"/>
          <w:szCs w:val="24"/>
        </w:rPr>
        <w:t>обязательная</w:t>
      </w:r>
      <w:r w:rsidRPr="00E05A2D">
        <w:rPr>
          <w:sz w:val="24"/>
          <w:szCs w:val="24"/>
        </w:rPr>
        <w:t xml:space="preserve"> предметная область «Основы духовно-нравственной культуры народов России». Содержание предметной области не раскрыто, составляющие ее учебные предметы не названы. Тем не менее, данное требование стандарта означает, что в учебном плане образовательной организации, реализующей основное общее образование, должна быть представлена предметная область «Основы духовно-нравственной культуры народов России».</w:t>
      </w:r>
    </w:p>
    <w:p w:rsidR="00653EA1" w:rsidRPr="00E05A2D" w:rsidRDefault="00B355A6">
      <w:pPr>
        <w:pStyle w:val="21"/>
        <w:shd w:val="clear" w:color="auto" w:fill="auto"/>
        <w:spacing w:before="0"/>
        <w:ind w:left="20" w:right="20" w:firstLine="700"/>
        <w:rPr>
          <w:sz w:val="24"/>
          <w:szCs w:val="24"/>
        </w:rPr>
      </w:pPr>
      <w:r w:rsidRPr="00E05A2D">
        <w:rPr>
          <w:sz w:val="24"/>
          <w:szCs w:val="24"/>
        </w:rPr>
        <w:t>В разделе о предметных результатах освоения основной образовательной программы основного общего образования в части предметной области ОДНКНР (п. 11.4) указаны общие требования к результатам образования по предметной области, не дифференцированные по каким-либо учебным предметам, курсам, дисциплинам (модулям) в рамках предметной области.</w:t>
      </w:r>
    </w:p>
    <w:p w:rsidR="00653EA1" w:rsidRPr="00E05A2D" w:rsidRDefault="00B355A6">
      <w:pPr>
        <w:pStyle w:val="21"/>
        <w:shd w:val="clear" w:color="auto" w:fill="auto"/>
        <w:spacing w:before="0"/>
        <w:ind w:left="20" w:right="20" w:firstLine="700"/>
        <w:rPr>
          <w:sz w:val="24"/>
          <w:szCs w:val="24"/>
        </w:rPr>
      </w:pPr>
      <w:r w:rsidRPr="00E05A2D">
        <w:rPr>
          <w:sz w:val="24"/>
          <w:szCs w:val="24"/>
        </w:rPr>
        <w:t xml:space="preserve">Примерная основная образовательная программа основного общего образования поясняет, </w:t>
      </w:r>
      <w:r w:rsidRPr="00E05A2D">
        <w:rPr>
          <w:sz w:val="24"/>
          <w:szCs w:val="24"/>
        </w:rPr>
        <w:lastRenderedPageBreak/>
        <w:t xml:space="preserve">что данная предметная область может реализоваться в урочной форме за счет части учебного плана, формируемой участниками образовательных отношений, во внеурочной деятельности, </w:t>
      </w:r>
      <w:r w:rsidR="00542011">
        <w:rPr>
          <w:sz w:val="24"/>
          <w:szCs w:val="24"/>
        </w:rPr>
        <w:t xml:space="preserve">                   </w:t>
      </w:r>
      <w:r w:rsidRPr="00E05A2D">
        <w:rPr>
          <w:sz w:val="24"/>
          <w:szCs w:val="24"/>
        </w:rPr>
        <w:t>а также «при изучении учебных предметов других предметных областей».</w:t>
      </w:r>
    </w:p>
    <w:p w:rsidR="00653EA1" w:rsidRPr="00E05A2D" w:rsidRDefault="00B355A6">
      <w:pPr>
        <w:pStyle w:val="21"/>
        <w:shd w:val="clear" w:color="auto" w:fill="auto"/>
        <w:spacing w:before="0"/>
        <w:ind w:left="20" w:right="20" w:firstLine="700"/>
        <w:rPr>
          <w:sz w:val="24"/>
          <w:szCs w:val="24"/>
        </w:rPr>
      </w:pPr>
      <w:r w:rsidRPr="00E05A2D">
        <w:rPr>
          <w:sz w:val="24"/>
          <w:szCs w:val="24"/>
        </w:rPr>
        <w:t xml:space="preserve">Преподавание учебных предметов, курсов, дисциплин (модулей) в урочной форме необходимо предусмотреть в части учебного плана, формируемой участниками образовательных отношений, так как ОДНКНР - обязательная предметная область в учебном плане. </w:t>
      </w:r>
      <w:proofErr w:type="gramStart"/>
      <w:r w:rsidRPr="00790681">
        <w:rPr>
          <w:sz w:val="24"/>
          <w:szCs w:val="24"/>
        </w:rPr>
        <w:t>При этом необходимо учитывать, что минимальный объем учебной нагрузки для возможности последующего выставления учащемуся в аттестат об основном общем образовании итоговой отметки по реализуемым в рамках обязательной предметной области ОДНКНР учебным предметам, курсам, дисциплинам (модулям) в соответствии с учебным планом образовательной организации должен составлять не менее 64 часов за 2 учебных года.</w:t>
      </w:r>
      <w:proofErr w:type="gramEnd"/>
    </w:p>
    <w:p w:rsidR="00653EA1" w:rsidRPr="00E05A2D" w:rsidRDefault="00B355A6">
      <w:pPr>
        <w:pStyle w:val="21"/>
        <w:shd w:val="clear" w:color="auto" w:fill="auto"/>
        <w:spacing w:before="0"/>
        <w:ind w:left="20" w:right="20" w:firstLine="700"/>
        <w:rPr>
          <w:sz w:val="24"/>
          <w:szCs w:val="24"/>
        </w:rPr>
      </w:pPr>
      <w:r w:rsidRPr="00E05A2D">
        <w:rPr>
          <w:sz w:val="24"/>
          <w:szCs w:val="24"/>
        </w:rPr>
        <w:t>Реализация предметной области ОДНКНР во внеурочной деятельности, при изучении учебных предметов других предметных областей также возможна, поскольку одного часа учебных занятий в неделю для организации духовно-нравственного воспитания в школе, безусловно, недостаточно. Следовательно, предпочтительным является реализация всех трех предлагаемых примерной основной образовательной программой форм в их разумном сочетании и дополнении, тем более что духовно</w:t>
      </w:r>
      <w:r w:rsidR="00400931">
        <w:rPr>
          <w:sz w:val="24"/>
          <w:szCs w:val="24"/>
        </w:rPr>
        <w:t>-</w:t>
      </w:r>
      <w:r w:rsidRPr="00E05A2D">
        <w:rPr>
          <w:sz w:val="24"/>
          <w:szCs w:val="24"/>
        </w:rPr>
        <w:softHyphen/>
        <w:t>нравственное воспитание согласно ФГОС основного общего образования является одним из обязательных направлений внеурочной деятельности в школе.</w:t>
      </w:r>
    </w:p>
    <w:p w:rsidR="00653EA1" w:rsidRPr="00E05A2D" w:rsidRDefault="00B355A6">
      <w:pPr>
        <w:pStyle w:val="10"/>
        <w:keepNext/>
        <w:keepLines/>
        <w:numPr>
          <w:ilvl w:val="0"/>
          <w:numId w:val="1"/>
        </w:numPr>
        <w:shd w:val="clear" w:color="auto" w:fill="auto"/>
        <w:tabs>
          <w:tab w:val="left" w:pos="972"/>
        </w:tabs>
        <w:ind w:right="20" w:firstLine="720"/>
        <w:rPr>
          <w:sz w:val="24"/>
          <w:szCs w:val="24"/>
        </w:rPr>
      </w:pPr>
      <w:bookmarkStart w:id="4" w:name="bookmark5"/>
      <w:r w:rsidRPr="00E05A2D">
        <w:rPr>
          <w:sz w:val="24"/>
          <w:szCs w:val="24"/>
        </w:rPr>
        <w:t>Учебно-методическое и дидактическое обеспечение реализации предметных областей ОРКСЭ и ОДНКНР.</w:t>
      </w:r>
      <w:bookmarkEnd w:id="4"/>
    </w:p>
    <w:p w:rsidR="00653EA1" w:rsidRPr="00E05A2D" w:rsidRDefault="00B355A6">
      <w:pPr>
        <w:pStyle w:val="21"/>
        <w:shd w:val="clear" w:color="auto" w:fill="auto"/>
        <w:spacing w:before="0"/>
        <w:ind w:right="20" w:firstLine="720"/>
        <w:rPr>
          <w:sz w:val="24"/>
          <w:szCs w:val="24"/>
        </w:rPr>
      </w:pPr>
      <w:r w:rsidRPr="00E05A2D">
        <w:rPr>
          <w:sz w:val="24"/>
          <w:szCs w:val="24"/>
        </w:rPr>
        <w:t>При преподавании ОРКСЭ допускается использование исключительно учебников, вошедших в Федеральный перечень.</w:t>
      </w:r>
    </w:p>
    <w:p w:rsidR="00653EA1" w:rsidRPr="00E05A2D" w:rsidRDefault="00B355A6">
      <w:pPr>
        <w:pStyle w:val="21"/>
        <w:shd w:val="clear" w:color="auto" w:fill="auto"/>
        <w:spacing w:before="0"/>
        <w:ind w:right="20" w:firstLine="720"/>
        <w:rPr>
          <w:sz w:val="24"/>
          <w:szCs w:val="24"/>
        </w:rPr>
      </w:pPr>
      <w:proofErr w:type="gramStart"/>
      <w:r w:rsidRPr="00E05A2D">
        <w:rPr>
          <w:sz w:val="24"/>
          <w:szCs w:val="24"/>
        </w:rPr>
        <w:t xml:space="preserve">При выборе учебно-методического обеспечения для реализации ОДНКНР предлагается ориентироваться, наряду с федеральным перечнем учебников, на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E05A2D">
        <w:rPr>
          <w:sz w:val="24"/>
          <w:szCs w:val="24"/>
        </w:rPr>
        <w:t>Минобрнауки</w:t>
      </w:r>
      <w:proofErr w:type="spellEnd"/>
      <w:r w:rsidRPr="00E05A2D">
        <w:rPr>
          <w:sz w:val="24"/>
          <w:szCs w:val="24"/>
        </w:rPr>
        <w:t xml:space="preserve"> России </w:t>
      </w:r>
      <w:r w:rsidR="00D47C15">
        <w:rPr>
          <w:sz w:val="24"/>
          <w:szCs w:val="24"/>
        </w:rPr>
        <w:t xml:space="preserve">                     </w:t>
      </w:r>
      <w:bookmarkStart w:id="5" w:name="_GoBack"/>
      <w:bookmarkEnd w:id="5"/>
      <w:r w:rsidRPr="00E05A2D">
        <w:rPr>
          <w:sz w:val="24"/>
          <w:szCs w:val="24"/>
        </w:rPr>
        <w:t>от 09.06.2016 г. № 699), а также литературные источники, связанные с региональным компонентом.</w:t>
      </w:r>
      <w:proofErr w:type="gramEnd"/>
    </w:p>
    <w:sectPr w:rsidR="00653EA1" w:rsidRPr="00E05A2D" w:rsidSect="00542011">
      <w:headerReference w:type="even" r:id="rId8"/>
      <w:headerReference w:type="default" r:id="rId9"/>
      <w:footerReference w:type="even" r:id="rId10"/>
      <w:footerReference w:type="default" r:id="rId11"/>
      <w:headerReference w:type="first" r:id="rId12"/>
      <w:footerReference w:type="first" r:id="rId13"/>
      <w:type w:val="continuous"/>
      <w:pgSz w:w="11909" w:h="16838"/>
      <w:pgMar w:top="851" w:right="567" w:bottom="1418"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4A9" w:rsidRDefault="002344A9" w:rsidP="00653EA1">
      <w:r>
        <w:separator/>
      </w:r>
    </w:p>
  </w:endnote>
  <w:endnote w:type="continuationSeparator" w:id="0">
    <w:p w:rsidR="002344A9" w:rsidRDefault="002344A9" w:rsidP="00653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FB" w:rsidRDefault="007477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A1" w:rsidRDefault="00F2449B">
    <w:pPr>
      <w:rPr>
        <w:sz w:val="2"/>
        <w:szCs w:val="2"/>
      </w:rPr>
    </w:pPr>
    <w:r w:rsidRPr="00F2449B">
      <w:rPr>
        <w:noProof/>
      </w:rPr>
      <w:pict>
        <v:shapetype id="_x0000_t202" coordsize="21600,21600" o:spt="202" path="m,l,21600r21600,l21600,xe">
          <v:stroke joinstyle="miter"/>
          <v:path gradientshapeok="t" o:connecttype="rect"/>
        </v:shapetype>
        <v:shape id="Text Box 1" o:spid="_x0000_s4098" type="#_x0000_t202" style="position:absolute;margin-left:292.55pt;margin-top:785.15pt;width:7.05pt;height:16.1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N8qQ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" filled="f" stroked="f">
          <v:textbox style="mso-fit-shape-to-text:t" inset="0,0,0,0">
            <w:txbxContent>
              <w:p w:rsidR="00653EA1" w:rsidRPr="007477FB" w:rsidRDefault="00F2449B">
                <w:pPr>
                  <w:pStyle w:val="a5"/>
                  <w:shd w:val="clear" w:color="auto" w:fill="auto"/>
                  <w:spacing w:line="240" w:lineRule="auto"/>
                  <w:rPr>
                    <w:sz w:val="18"/>
                    <w:szCs w:val="18"/>
                  </w:rPr>
                </w:pPr>
                <w:r w:rsidRPr="00F2449B">
                  <w:fldChar w:fldCharType="begin"/>
                </w:r>
                <w:r w:rsidR="008B20D3" w:rsidRPr="007477FB">
                  <w:rPr>
                    <w:sz w:val="18"/>
                    <w:szCs w:val="18"/>
                  </w:rPr>
                  <w:instrText xml:space="preserve"> PAGE \* MERGEFORMAT </w:instrText>
                </w:r>
                <w:r w:rsidRPr="00F2449B">
                  <w:fldChar w:fldCharType="separate"/>
                </w:r>
                <w:r w:rsidR="00542011" w:rsidRPr="00542011">
                  <w:rPr>
                    <w:rStyle w:val="a6"/>
                    <w:noProof/>
                    <w:sz w:val="18"/>
                    <w:szCs w:val="18"/>
                  </w:rPr>
                  <w:t>6</w:t>
                </w:r>
                <w:r w:rsidRPr="007477FB">
                  <w:rPr>
                    <w:rStyle w:val="a6"/>
                    <w:noProof/>
                    <w:sz w:val="18"/>
                    <w:szCs w:val="18"/>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A1" w:rsidRDefault="00F2449B">
    <w:pPr>
      <w:rPr>
        <w:sz w:val="2"/>
        <w:szCs w:val="2"/>
      </w:rPr>
    </w:pPr>
    <w:r w:rsidRPr="00F2449B">
      <w:rPr>
        <w:noProof/>
      </w:rPr>
      <w:pict>
        <v:shapetype id="_x0000_t202" coordsize="21600,21600" o:spt="202" path="m,l,21600r21600,l21600,xe">
          <v:stroke joinstyle="miter"/>
          <v:path gradientshapeok="t" o:connecttype="rect"/>
        </v:shapetype>
        <v:shape id="Text Box 2" o:spid="_x0000_s4097" type="#_x0000_t202" style="position:absolute;margin-left:296pt;margin-top:783.5pt;width:7.05pt;height:16.1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" filled="f" stroked="f">
          <v:textbox style="mso-fit-shape-to-text:t" inset="0,0,0,0">
            <w:txbxContent>
              <w:p w:rsidR="00653EA1" w:rsidRPr="007477FB" w:rsidRDefault="00653EA1" w:rsidP="007477FB"/>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4A9" w:rsidRDefault="002344A9"/>
  </w:footnote>
  <w:footnote w:type="continuationSeparator" w:id="0">
    <w:p w:rsidR="002344A9" w:rsidRDefault="002344A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FB" w:rsidRDefault="007477F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FB" w:rsidRDefault="007477F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FB" w:rsidRDefault="007477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AE9"/>
    <w:multiLevelType w:val="multilevel"/>
    <w:tmpl w:val="22A0B0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1D6AB5"/>
    <w:multiLevelType w:val="multilevel"/>
    <w:tmpl w:val="D4B84D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B355A1"/>
    <w:multiLevelType w:val="multilevel"/>
    <w:tmpl w:val="9BB016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4A4CCA"/>
    <w:multiLevelType w:val="multilevel"/>
    <w:tmpl w:val="5E4E31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D54438"/>
    <w:multiLevelType w:val="multilevel"/>
    <w:tmpl w:val="CC1CCCD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BC7DD4"/>
    <w:multiLevelType w:val="multilevel"/>
    <w:tmpl w:val="1608A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5611EF"/>
    <w:multiLevelType w:val="multilevel"/>
    <w:tmpl w:val="4C7EE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7B1922"/>
    <w:multiLevelType w:val="multilevel"/>
    <w:tmpl w:val="D01E9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63771B"/>
    <w:multiLevelType w:val="hybridMultilevel"/>
    <w:tmpl w:val="C5D2B71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5C3AFE"/>
    <w:multiLevelType w:val="multilevel"/>
    <w:tmpl w:val="BE08C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5"/>
  </w:num>
  <w:num w:numId="4">
    <w:abstractNumId w:val="2"/>
  </w:num>
  <w:num w:numId="5">
    <w:abstractNumId w:val="1"/>
  </w:num>
  <w:num w:numId="6">
    <w:abstractNumId w:val="3"/>
  </w:num>
  <w:num w:numId="7">
    <w:abstractNumId w:val="9"/>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doNotExpandShiftReturn/>
  </w:compat>
  <w:rsids>
    <w:rsidRoot w:val="00653EA1"/>
    <w:rsid w:val="001221B6"/>
    <w:rsid w:val="00123F6D"/>
    <w:rsid w:val="001C4A25"/>
    <w:rsid w:val="001E23D5"/>
    <w:rsid w:val="00231117"/>
    <w:rsid w:val="002344A9"/>
    <w:rsid w:val="00330F3C"/>
    <w:rsid w:val="00400931"/>
    <w:rsid w:val="0049289D"/>
    <w:rsid w:val="00542011"/>
    <w:rsid w:val="005455AF"/>
    <w:rsid w:val="006128B5"/>
    <w:rsid w:val="00653EA1"/>
    <w:rsid w:val="006F3A3F"/>
    <w:rsid w:val="007076D0"/>
    <w:rsid w:val="007477FB"/>
    <w:rsid w:val="00790681"/>
    <w:rsid w:val="00791B3E"/>
    <w:rsid w:val="00793E75"/>
    <w:rsid w:val="007A6BE4"/>
    <w:rsid w:val="0085512C"/>
    <w:rsid w:val="008B20D3"/>
    <w:rsid w:val="00A82B1B"/>
    <w:rsid w:val="00B068E5"/>
    <w:rsid w:val="00B15830"/>
    <w:rsid w:val="00B355A6"/>
    <w:rsid w:val="00B56A63"/>
    <w:rsid w:val="00CB19A0"/>
    <w:rsid w:val="00D47C15"/>
    <w:rsid w:val="00DF322B"/>
    <w:rsid w:val="00E05A2D"/>
    <w:rsid w:val="00F24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EA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3EA1"/>
    <w:rPr>
      <w:color w:val="0066CC"/>
      <w:u w:val="single"/>
    </w:rPr>
  </w:style>
  <w:style w:type="character" w:customStyle="1" w:styleId="2">
    <w:name w:val="Основной текст (2)_"/>
    <w:basedOn w:val="a0"/>
    <w:link w:val="20"/>
    <w:rsid w:val="00653EA1"/>
    <w:rPr>
      <w:rFonts w:ascii="Times New Roman" w:eastAsia="Times New Roman" w:hAnsi="Times New Roman" w:cs="Times New Roman"/>
      <w:b/>
      <w:bCs/>
      <w:i w:val="0"/>
      <w:iCs w:val="0"/>
      <w:smallCaps w:val="0"/>
      <w:strike w:val="0"/>
      <w:sz w:val="23"/>
      <w:szCs w:val="23"/>
      <w:u w:val="none"/>
    </w:rPr>
  </w:style>
  <w:style w:type="character" w:customStyle="1" w:styleId="a4">
    <w:name w:val="Колонтитул_"/>
    <w:basedOn w:val="a0"/>
    <w:link w:val="a5"/>
    <w:rsid w:val="00653EA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653EA1"/>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a7">
    <w:name w:val="Основной текст_"/>
    <w:basedOn w:val="a0"/>
    <w:link w:val="21"/>
    <w:rsid w:val="00653EA1"/>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sid w:val="00653EA1"/>
    <w:rPr>
      <w:rFonts w:ascii="Times New Roman" w:eastAsia="Times New Roman" w:hAnsi="Times New Roman" w:cs="Times New Roman"/>
      <w:b/>
      <w:bCs/>
      <w:i w:val="0"/>
      <w:iCs w:val="0"/>
      <w:smallCaps w:val="0"/>
      <w:strike w:val="0"/>
      <w:sz w:val="23"/>
      <w:szCs w:val="23"/>
      <w:u w:val="none"/>
    </w:rPr>
  </w:style>
  <w:style w:type="character" w:customStyle="1" w:styleId="a8">
    <w:name w:val="Основной текст + Полужирный"/>
    <w:basedOn w:val="a7"/>
    <w:rsid w:val="00653EA1"/>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1">
    <w:name w:val="Основной текст1"/>
    <w:basedOn w:val="a7"/>
    <w:rsid w:val="00653EA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paragraph" w:customStyle="1" w:styleId="20">
    <w:name w:val="Основной текст (2)"/>
    <w:basedOn w:val="a"/>
    <w:link w:val="2"/>
    <w:rsid w:val="00653EA1"/>
    <w:pPr>
      <w:shd w:val="clear" w:color="auto" w:fill="FFFFFF"/>
      <w:spacing w:after="360" w:line="413" w:lineRule="exact"/>
      <w:jc w:val="center"/>
    </w:pPr>
    <w:rPr>
      <w:rFonts w:ascii="Times New Roman" w:eastAsia="Times New Roman" w:hAnsi="Times New Roman" w:cs="Times New Roman"/>
      <w:b/>
      <w:bCs/>
      <w:sz w:val="23"/>
      <w:szCs w:val="23"/>
    </w:rPr>
  </w:style>
  <w:style w:type="paragraph" w:customStyle="1" w:styleId="a5">
    <w:name w:val="Колонтитул"/>
    <w:basedOn w:val="a"/>
    <w:link w:val="a4"/>
    <w:rsid w:val="00653EA1"/>
    <w:pPr>
      <w:shd w:val="clear" w:color="auto" w:fill="FFFFFF"/>
      <w:spacing w:line="0" w:lineRule="atLeast"/>
    </w:pPr>
    <w:rPr>
      <w:rFonts w:ascii="Times New Roman" w:eastAsia="Times New Roman" w:hAnsi="Times New Roman" w:cs="Times New Roman"/>
      <w:sz w:val="28"/>
      <w:szCs w:val="28"/>
    </w:rPr>
  </w:style>
  <w:style w:type="paragraph" w:customStyle="1" w:styleId="21">
    <w:name w:val="Основной текст2"/>
    <w:basedOn w:val="a"/>
    <w:link w:val="a7"/>
    <w:rsid w:val="00653EA1"/>
    <w:pPr>
      <w:shd w:val="clear" w:color="auto" w:fill="FFFFFF"/>
      <w:spacing w:before="360" w:line="413" w:lineRule="exact"/>
      <w:ind w:hanging="360"/>
      <w:jc w:val="both"/>
    </w:pPr>
    <w:rPr>
      <w:rFonts w:ascii="Times New Roman" w:eastAsia="Times New Roman" w:hAnsi="Times New Roman" w:cs="Times New Roman"/>
      <w:sz w:val="23"/>
      <w:szCs w:val="23"/>
    </w:rPr>
  </w:style>
  <w:style w:type="paragraph" w:customStyle="1" w:styleId="10">
    <w:name w:val="Заголовок №1"/>
    <w:basedOn w:val="a"/>
    <w:link w:val="1"/>
    <w:rsid w:val="00653EA1"/>
    <w:pPr>
      <w:shd w:val="clear" w:color="auto" w:fill="FFFFFF"/>
      <w:spacing w:line="413" w:lineRule="exact"/>
      <w:jc w:val="both"/>
      <w:outlineLvl w:val="0"/>
    </w:pPr>
    <w:rPr>
      <w:rFonts w:ascii="Times New Roman" w:eastAsia="Times New Roman" w:hAnsi="Times New Roman" w:cs="Times New Roman"/>
      <w:b/>
      <w:bCs/>
      <w:sz w:val="23"/>
      <w:szCs w:val="23"/>
    </w:rPr>
  </w:style>
  <w:style w:type="paragraph" w:styleId="a9">
    <w:name w:val="header"/>
    <w:basedOn w:val="a"/>
    <w:link w:val="aa"/>
    <w:uiPriority w:val="99"/>
    <w:semiHidden/>
    <w:unhideWhenUsed/>
    <w:rsid w:val="007477FB"/>
    <w:pPr>
      <w:tabs>
        <w:tab w:val="center" w:pos="4677"/>
        <w:tab w:val="right" w:pos="9355"/>
      </w:tabs>
    </w:pPr>
  </w:style>
  <w:style w:type="character" w:customStyle="1" w:styleId="aa">
    <w:name w:val="Верхний колонтитул Знак"/>
    <w:basedOn w:val="a0"/>
    <w:link w:val="a9"/>
    <w:uiPriority w:val="99"/>
    <w:semiHidden/>
    <w:rsid w:val="007477FB"/>
    <w:rPr>
      <w:color w:val="000000"/>
    </w:rPr>
  </w:style>
  <w:style w:type="paragraph" w:styleId="ab">
    <w:name w:val="footer"/>
    <w:basedOn w:val="a"/>
    <w:link w:val="ac"/>
    <w:uiPriority w:val="99"/>
    <w:semiHidden/>
    <w:unhideWhenUsed/>
    <w:rsid w:val="007477FB"/>
    <w:pPr>
      <w:tabs>
        <w:tab w:val="center" w:pos="4677"/>
        <w:tab w:val="right" w:pos="9355"/>
      </w:tabs>
    </w:pPr>
  </w:style>
  <w:style w:type="character" w:customStyle="1" w:styleId="ac">
    <w:name w:val="Нижний колонтитул Знак"/>
    <w:basedOn w:val="a0"/>
    <w:link w:val="ab"/>
    <w:uiPriority w:val="99"/>
    <w:semiHidden/>
    <w:rsid w:val="007477F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EA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3EA1"/>
    <w:rPr>
      <w:color w:val="0066CC"/>
      <w:u w:val="single"/>
    </w:rPr>
  </w:style>
  <w:style w:type="character" w:customStyle="1" w:styleId="2">
    <w:name w:val="Основной текст (2)_"/>
    <w:basedOn w:val="a0"/>
    <w:link w:val="20"/>
    <w:rsid w:val="00653EA1"/>
    <w:rPr>
      <w:rFonts w:ascii="Times New Roman" w:eastAsia="Times New Roman" w:hAnsi="Times New Roman" w:cs="Times New Roman"/>
      <w:b/>
      <w:bCs/>
      <w:i w:val="0"/>
      <w:iCs w:val="0"/>
      <w:smallCaps w:val="0"/>
      <w:strike w:val="0"/>
      <w:sz w:val="23"/>
      <w:szCs w:val="23"/>
      <w:u w:val="none"/>
    </w:rPr>
  </w:style>
  <w:style w:type="character" w:customStyle="1" w:styleId="a4">
    <w:name w:val="Колонтитул_"/>
    <w:basedOn w:val="a0"/>
    <w:link w:val="a5"/>
    <w:rsid w:val="00653EA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653EA1"/>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a7">
    <w:name w:val="Основной текст_"/>
    <w:basedOn w:val="a0"/>
    <w:link w:val="21"/>
    <w:rsid w:val="00653EA1"/>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sid w:val="00653EA1"/>
    <w:rPr>
      <w:rFonts w:ascii="Times New Roman" w:eastAsia="Times New Roman" w:hAnsi="Times New Roman" w:cs="Times New Roman"/>
      <w:b/>
      <w:bCs/>
      <w:i w:val="0"/>
      <w:iCs w:val="0"/>
      <w:smallCaps w:val="0"/>
      <w:strike w:val="0"/>
      <w:sz w:val="23"/>
      <w:szCs w:val="23"/>
      <w:u w:val="none"/>
    </w:rPr>
  </w:style>
  <w:style w:type="character" w:customStyle="1" w:styleId="a8">
    <w:name w:val="Основной текст + Полужирный"/>
    <w:basedOn w:val="a7"/>
    <w:rsid w:val="00653EA1"/>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1">
    <w:name w:val="Основной текст1"/>
    <w:basedOn w:val="a7"/>
    <w:rsid w:val="00653EA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paragraph" w:customStyle="1" w:styleId="20">
    <w:name w:val="Основной текст (2)"/>
    <w:basedOn w:val="a"/>
    <w:link w:val="2"/>
    <w:rsid w:val="00653EA1"/>
    <w:pPr>
      <w:shd w:val="clear" w:color="auto" w:fill="FFFFFF"/>
      <w:spacing w:after="360" w:line="413" w:lineRule="exact"/>
      <w:jc w:val="center"/>
    </w:pPr>
    <w:rPr>
      <w:rFonts w:ascii="Times New Roman" w:eastAsia="Times New Roman" w:hAnsi="Times New Roman" w:cs="Times New Roman"/>
      <w:b/>
      <w:bCs/>
      <w:sz w:val="23"/>
      <w:szCs w:val="23"/>
    </w:rPr>
  </w:style>
  <w:style w:type="paragraph" w:customStyle="1" w:styleId="a5">
    <w:name w:val="Колонтитул"/>
    <w:basedOn w:val="a"/>
    <w:link w:val="a4"/>
    <w:rsid w:val="00653EA1"/>
    <w:pPr>
      <w:shd w:val="clear" w:color="auto" w:fill="FFFFFF"/>
      <w:spacing w:line="0" w:lineRule="atLeast"/>
    </w:pPr>
    <w:rPr>
      <w:rFonts w:ascii="Times New Roman" w:eastAsia="Times New Roman" w:hAnsi="Times New Roman" w:cs="Times New Roman"/>
      <w:sz w:val="28"/>
      <w:szCs w:val="28"/>
    </w:rPr>
  </w:style>
  <w:style w:type="paragraph" w:customStyle="1" w:styleId="21">
    <w:name w:val="Основной текст2"/>
    <w:basedOn w:val="a"/>
    <w:link w:val="a7"/>
    <w:rsid w:val="00653EA1"/>
    <w:pPr>
      <w:shd w:val="clear" w:color="auto" w:fill="FFFFFF"/>
      <w:spacing w:before="360" w:line="413" w:lineRule="exact"/>
      <w:ind w:hanging="360"/>
      <w:jc w:val="both"/>
    </w:pPr>
    <w:rPr>
      <w:rFonts w:ascii="Times New Roman" w:eastAsia="Times New Roman" w:hAnsi="Times New Roman" w:cs="Times New Roman"/>
      <w:sz w:val="23"/>
      <w:szCs w:val="23"/>
    </w:rPr>
  </w:style>
  <w:style w:type="paragraph" w:customStyle="1" w:styleId="10">
    <w:name w:val="Заголовок №1"/>
    <w:basedOn w:val="a"/>
    <w:link w:val="1"/>
    <w:rsid w:val="00653EA1"/>
    <w:pPr>
      <w:shd w:val="clear" w:color="auto" w:fill="FFFFFF"/>
      <w:spacing w:line="413" w:lineRule="exact"/>
      <w:jc w:val="both"/>
      <w:outlineLvl w:val="0"/>
    </w:pPr>
    <w:rPr>
      <w:rFonts w:ascii="Times New Roman" w:eastAsia="Times New Roman" w:hAnsi="Times New Roman" w:cs="Times New Roman"/>
      <w:b/>
      <w:bCs/>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D70D-59E0-445E-8836-BD168CDE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2347</Words>
  <Characters>13380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Microsoft</Company>
  <LinksUpToDate>false</LinksUpToDate>
  <CharactersWithSpaces>15696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PC223K</dc:creator>
  <cp:lastModifiedBy>PC223K</cp:lastModifiedBy>
  <cp:revision>5</cp:revision>
  <cp:lastPrinted>2018-01-31T15:16:00Z</cp:lastPrinted>
  <dcterms:created xsi:type="dcterms:W3CDTF">2018-01-31T15:15:00Z</dcterms:created>
  <dcterms:modified xsi:type="dcterms:W3CDTF">2018-02-05T16:04:00Z</dcterms:modified>
</cp:coreProperties>
</file>