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DA7" w:rsidRDefault="009A1D44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bookmarkStart w:id="0" w:name="_GoBack"/>
      <w:r>
        <w:rPr>
          <w:noProof/>
        </w:rPr>
        <w:object w:dxaOrig="18778" w:dyaOrig="25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4pt;margin-top:-.45pt;width:153.05pt;height:210.75pt;z-index:-251658752" wrapcoords="-94 0 -94 21534 21600 21534 21600 0 -94 0" filled="t">
            <v:imagedata r:id="rId5" o:title=""/>
            <o:lock v:ext="edit" aspectratio="f"/>
            <w10:wrap type="tight"/>
          </v:shape>
          <o:OLEObject Type="Embed" ProgID="StaticMetafile" ShapeID="_x0000_s1027" DrawAspect="Content" ObjectID="_1652618922" r:id="rId6"/>
        </w:object>
      </w:r>
      <w:bookmarkEnd w:id="0"/>
      <w:r w:rsidR="008248EE">
        <w:rPr>
          <w:rFonts w:ascii="Times New Roman" w:hAnsi="Times New Roman"/>
          <w:color w:val="000000"/>
          <w:sz w:val="24"/>
        </w:rPr>
        <w:t xml:space="preserve">Учитель русского языка и литературы </w:t>
      </w:r>
    </w:p>
    <w:p w:rsidR="00A53DA7" w:rsidRDefault="008248EE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Муниципального бюджетного общеобразовательного учреждения «Средняя общеобразовательная школа № 5 г. Дубны Московской области» </w:t>
      </w:r>
    </w:p>
    <w:p w:rsidR="00A53DA7" w:rsidRPr="009A1D44" w:rsidRDefault="008248EE">
      <w:pPr>
        <w:spacing w:after="0" w:line="240" w:lineRule="auto"/>
        <w:jc w:val="right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9A1D44">
        <w:rPr>
          <w:rFonts w:ascii="Times New Roman" w:hAnsi="Times New Roman"/>
          <w:b/>
          <w:i/>
          <w:color w:val="000000"/>
          <w:sz w:val="32"/>
          <w:szCs w:val="32"/>
        </w:rPr>
        <w:t>Телегина Светлана Валерьевна</w:t>
      </w:r>
    </w:p>
    <w:p w:rsidR="00723018" w:rsidRDefault="00723018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23018" w:rsidRDefault="00723018" w:rsidP="00723018">
      <w:pPr>
        <w:pStyle w:val="a3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723018">
        <w:rPr>
          <w:rFonts w:ascii="Times New Roman" w:hAnsi="Times New Roman"/>
          <w:b/>
          <w:i/>
          <w:sz w:val="28"/>
          <w:szCs w:val="28"/>
        </w:rPr>
        <w:t>«Современная художественная литература о Великой Отечественной войне»</w:t>
      </w:r>
    </w:p>
    <w:p w:rsidR="00723018" w:rsidRPr="00723018" w:rsidRDefault="00723018" w:rsidP="00723018">
      <w:pPr>
        <w:pStyle w:val="a3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53DA7" w:rsidRPr="00253EAD" w:rsidRDefault="008248EE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>Одной из задач государственной национальной политики</w:t>
      </w:r>
      <w:r w:rsidR="00253EAD">
        <w:rPr>
          <w:rFonts w:ascii="Times New Roman" w:hAnsi="Times New Roman"/>
          <w:sz w:val="28"/>
          <w:szCs w:val="28"/>
        </w:rPr>
        <w:t xml:space="preserve"> </w:t>
      </w:r>
      <w:r w:rsidRPr="00253EAD">
        <w:rPr>
          <w:rFonts w:ascii="Times New Roman" w:hAnsi="Times New Roman"/>
          <w:sz w:val="28"/>
          <w:szCs w:val="28"/>
        </w:rPr>
        <w:t>Российской Федерации согласно СТРАТЕГИИ государственной национальной политики Российской Федерации является:</w:t>
      </w:r>
    </w:p>
    <w:p w:rsidR="00A53DA7" w:rsidRPr="00253EAD" w:rsidRDefault="008248EE" w:rsidP="009A1D44">
      <w:pPr>
        <w:pStyle w:val="a3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253EAD">
        <w:rPr>
          <w:rFonts w:ascii="Times New Roman" w:hAnsi="Times New Roman"/>
          <w:sz w:val="28"/>
          <w:szCs w:val="28"/>
        </w:rPr>
        <w:t>формирование</w:t>
      </w:r>
      <w:proofErr w:type="gramEnd"/>
      <w:r w:rsidRPr="00253EAD">
        <w:rPr>
          <w:rFonts w:ascii="Times New Roman" w:hAnsi="Times New Roman"/>
          <w:sz w:val="28"/>
          <w:szCs w:val="28"/>
        </w:rPr>
        <w:t xml:space="preserve"> у детей и молодежи на всех этапах образовательного процесса общероссийской гражданской идентичности, патриотизма, гражданской ответственности, чувства гордости за историю России, воспитание культуры межнационального общения, основанной на уважении чести и национального достоинства граждан, традиционных российских духовно-нравственных ценностей.</w:t>
      </w:r>
    </w:p>
    <w:p w:rsidR="00A53DA7" w:rsidRPr="00253EAD" w:rsidRDefault="008248EE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>Безусловно, огромная роль в реализации этой задачи принадлежит учителю литературы. И именно произведения о Великой Отечественной войне позволяют пробудить у учащихся гордость, восхищение подвигом русского солдата и чувство национального достоинства, тем самым воспитывают чувство патриотизма и гражданственности.</w:t>
      </w:r>
    </w:p>
    <w:p w:rsidR="00A53DA7" w:rsidRPr="00253EAD" w:rsidRDefault="008248EE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 xml:space="preserve">Реальность показывает, что события Великой Отечественной Войны в отдельных странах подвергаются переоценке. Сегодня, когда пересматриваются ценности, когда рушатся старые идеалы, уроки литературы являются прекрасным плацдармом для работы над темой Великой Отечественной войны, замечательной возможностью поговорить о том, что такое героизм, народный дух, смелость, любовь к Родине, долг и ответственность. </w:t>
      </w:r>
    </w:p>
    <w:p w:rsidR="00A53DA7" w:rsidRPr="00253EAD" w:rsidRDefault="008248EE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>Великая отечественная война стала одной из главных тем литературы XX века, поэтому изучению данной темы на уроках уделяется особое внимание. Учащиеся знакомятся с именами талантливых полководцев, огромной галереей литературных героев, которые в критические моменты проявили выдержку, стойкость и мужество.</w:t>
      </w:r>
      <w:r w:rsidR="00253EAD">
        <w:rPr>
          <w:rFonts w:ascii="Times New Roman" w:hAnsi="Times New Roman"/>
          <w:sz w:val="28"/>
          <w:szCs w:val="28"/>
        </w:rPr>
        <w:t xml:space="preserve"> </w:t>
      </w:r>
      <w:r w:rsidRPr="00253EAD">
        <w:rPr>
          <w:rFonts w:ascii="Times New Roman" w:hAnsi="Times New Roman"/>
          <w:sz w:val="28"/>
          <w:szCs w:val="28"/>
        </w:rPr>
        <w:t>Произведения, поднимающие тему войны, защиты Отечества, придают урокам литературы особую атмосферу, потому что на них происходит приобщение к мужеству, подвигу народа, проводятся размышления о войне и времени, памяти, бесценности человеческой жизни. Ребята по-новому осмысливают, что значит мужество. Это не просто не бояться на войне, это значит находить в себе силы подниматься под пулями, идти в атаку, отстаивая свою землю. </w:t>
      </w:r>
    </w:p>
    <w:p w:rsidR="00A53DA7" w:rsidRPr="00253EAD" w:rsidRDefault="008248EE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 xml:space="preserve">Дорога к сердцам детей лежит через память о тех, кто погиб за наше Отечество. Память вбирает в себя многое: и чувство благодарности к героям войны, и чувство долга, и неприятие зла, и стремление утвердить </w:t>
      </w:r>
      <w:r w:rsidRPr="00253EAD">
        <w:rPr>
          <w:rFonts w:ascii="Times New Roman" w:hAnsi="Times New Roman"/>
          <w:sz w:val="28"/>
          <w:szCs w:val="28"/>
        </w:rPr>
        <w:lastRenderedPageBreak/>
        <w:t xml:space="preserve">справедливость в мире. Прикоснуться к историческому прошлому своего народа, </w:t>
      </w:r>
      <w:proofErr w:type="gramStart"/>
      <w:r w:rsidRPr="00253EAD">
        <w:rPr>
          <w:rFonts w:ascii="Times New Roman" w:hAnsi="Times New Roman"/>
          <w:sz w:val="28"/>
          <w:szCs w:val="28"/>
        </w:rPr>
        <w:t>страны  позволяют</w:t>
      </w:r>
      <w:proofErr w:type="gramEnd"/>
      <w:r w:rsidRPr="00253EAD">
        <w:rPr>
          <w:rFonts w:ascii="Times New Roman" w:hAnsi="Times New Roman"/>
          <w:sz w:val="28"/>
          <w:szCs w:val="28"/>
        </w:rPr>
        <w:t xml:space="preserve"> книги о Великой Отечественной войне.</w:t>
      </w:r>
    </w:p>
    <w:p w:rsidR="00A53DA7" w:rsidRPr="00253EAD" w:rsidRDefault="008248EE" w:rsidP="009A1D44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253EAD">
        <w:rPr>
          <w:rFonts w:ascii="Times New Roman" w:hAnsi="Times New Roman"/>
          <w:sz w:val="28"/>
          <w:szCs w:val="28"/>
        </w:rPr>
        <w:t>Планируя  уроки</w:t>
      </w:r>
      <w:proofErr w:type="gramEnd"/>
      <w:r w:rsidRPr="00253EAD">
        <w:rPr>
          <w:rFonts w:ascii="Times New Roman" w:hAnsi="Times New Roman"/>
          <w:sz w:val="28"/>
          <w:szCs w:val="28"/>
        </w:rPr>
        <w:t xml:space="preserve"> по изучению произведений о войне, учитель ставит перед собой две важные цели: </w:t>
      </w:r>
    </w:p>
    <w:p w:rsidR="00A53DA7" w:rsidRPr="00253EAD" w:rsidRDefault="008248EE" w:rsidP="009A1D4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>- показать внутреннюю красоту характера русского человека, его душевную щедрость, скромность, сочетающие в нём с поразительной стойкостью и самоотверженностью;</w:t>
      </w:r>
    </w:p>
    <w:p w:rsidR="00A53DA7" w:rsidRPr="00253EAD" w:rsidRDefault="008248EE" w:rsidP="009A1D4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>- заинтересовать учеников самим процессом чтения военно-патриотической литературы.</w:t>
      </w:r>
    </w:p>
    <w:p w:rsidR="00A53DA7" w:rsidRPr="00253EAD" w:rsidRDefault="008248EE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>Неоднократно отмечено, что у детей</w:t>
      </w:r>
      <w:r w:rsidR="00253EAD">
        <w:rPr>
          <w:rFonts w:ascii="Times New Roman" w:hAnsi="Times New Roman"/>
          <w:sz w:val="28"/>
          <w:szCs w:val="28"/>
        </w:rPr>
        <w:t xml:space="preserve"> после уроков, посвящённых событиям</w:t>
      </w:r>
      <w:r w:rsidRPr="00253EAD">
        <w:rPr>
          <w:rFonts w:ascii="Times New Roman" w:hAnsi="Times New Roman"/>
          <w:sz w:val="28"/>
          <w:szCs w:val="28"/>
        </w:rPr>
        <w:t xml:space="preserve"> Великой Отечественной войны, повышается интерес к чтению, повышается эмоциональная устойчивость, формируются нравственные идеалы. Вся работа направлена на воспитание у учащихся чувства сопричастности к подвигу русского народа.</w:t>
      </w:r>
    </w:p>
    <w:p w:rsidR="00A53DA7" w:rsidRPr="00253EAD" w:rsidRDefault="008248EE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eastAsia="Georgia" w:hAnsi="Times New Roman"/>
          <w:color w:val="111111"/>
          <w:sz w:val="28"/>
          <w:szCs w:val="28"/>
          <w:shd w:val="clear" w:color="auto" w:fill="FFFFFF"/>
        </w:rPr>
        <w:t>Безусловно, наиболее достоверными произведениями о войне считаются книги писателей, участвовавших в войне. Литературные шедевры Ю.В. Бондарева, В.О. Богомолова, В.П. Астафьева, В.В. Быкова, В.К. Кондратьева, Г.Я. Бакланова, Б.Л. Васильева, М.А. Шолохова, К.Д. Воробьева давно стали классикой. Писатели-фронтовики опирались в своих произведениях на реальные события, на собственный жизненный опыт. Красной нитью в литературе о Великой Отечественной войне проходят темы солдатской дружбы, фронтового товарищества, тяжести походной жизни, дезертирства и геройства.</w:t>
      </w:r>
    </w:p>
    <w:p w:rsidR="00A53DA7" w:rsidRPr="00253EAD" w:rsidRDefault="009A1D44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8248EE" w:rsidRPr="00253EAD">
        <w:rPr>
          <w:rFonts w:ascii="Times New Roman" w:hAnsi="Times New Roman"/>
          <w:sz w:val="28"/>
          <w:szCs w:val="28"/>
        </w:rPr>
        <w:t>азалось бы, давно отгремела Великая Отечественная война, лучшие книги наших писателей со всех сторон осветили ее трагедию, горечь поражений и радость великой Победы мая 1945 года. Но прошло время, появилась историческая дистанция, которая позволяет видеть прошлое более ясно. Теперь даже молодые, не воевавшие писатели, внуки и правнуки победителей всё чаще обращаются к тем великим и трагическим дням.</w:t>
      </w:r>
    </w:p>
    <w:p w:rsidR="00A53DA7" w:rsidRPr="00253EAD" w:rsidRDefault="008248EE" w:rsidP="009A1D4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>Существует немало прекрасных художественных произведений современных авторов о Великой Отечественной войне.</w:t>
      </w:r>
    </w:p>
    <w:p w:rsidR="00A53DA7" w:rsidRPr="00253EAD" w:rsidRDefault="008248EE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>В 2012 году в свет выходит новая повесть Даниила Гранина "Мой лейтенант", получившая главную награду самой престижной национальной литературной премии России – премии «Большая книга». Возможно, это одно из последних произведений, которое создано ее непосредственным участником. Произведение 94- летнего писателя, мэтра советской литературы – это практически автобиографическая повесть Даниила Гранина. В книге не просто рассказ о войне, свидетельство ее участника, это еще и попытка разобраться в себе самом, увидеть себя с дистанции прожитых лет, увидеть в себе молодого лейтенанта, начавшего войну в ополчении. Герой ведет откровенный разговор о причинах военных побед и поражений. Книга о защитниках Ленинграда, о первых днях войны, о человеке, который видел все своими глазами. Книга о вере в Бога и силе человеческого духа.</w:t>
      </w:r>
    </w:p>
    <w:p w:rsidR="00A53DA7" w:rsidRPr="00253EAD" w:rsidRDefault="008248EE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 xml:space="preserve">Учащихся младшего и среднего возраста, безусловно, заинтересует повесть Бориса </w:t>
      </w:r>
      <w:proofErr w:type="spellStart"/>
      <w:r w:rsidRPr="00253EAD">
        <w:rPr>
          <w:rFonts w:ascii="Times New Roman" w:hAnsi="Times New Roman"/>
          <w:sz w:val="28"/>
          <w:szCs w:val="28"/>
        </w:rPr>
        <w:t>Сопельняка</w:t>
      </w:r>
      <w:proofErr w:type="spellEnd"/>
      <w:r w:rsidRPr="00253EAD">
        <w:rPr>
          <w:rFonts w:ascii="Times New Roman" w:hAnsi="Times New Roman"/>
          <w:sz w:val="28"/>
          <w:szCs w:val="28"/>
        </w:rPr>
        <w:t xml:space="preserve"> "Солдат по кличке Рекс."</w:t>
      </w:r>
    </w:p>
    <w:p w:rsidR="00A53DA7" w:rsidRPr="00253EAD" w:rsidRDefault="008248EE" w:rsidP="009A1D4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lastRenderedPageBreak/>
        <w:t>Это удивительная история, построенная на документальном материале, рассказывает о том, как немецкая овчарка, не дававшая прохода нашим разведчикам, наконец, была взята ими в плен. Раненый пес сопротивлялся, как мог, но все-таки терпение, выдержка и доброта нового хозяина победили. Рекс, так назвали собаку, поступил на службу советской разведки. В книге привлекают чувственность, живость образов, ненавязчивый юмор, мягкая ироничность и серьезность. Никакой наивности, здесь ситуация иная. Тут война. Война</w:t>
      </w:r>
      <w:r w:rsidR="003B27B9">
        <w:rPr>
          <w:rFonts w:ascii="Times New Roman" w:hAnsi="Times New Roman"/>
          <w:sz w:val="28"/>
          <w:szCs w:val="28"/>
        </w:rPr>
        <w:t xml:space="preserve"> и вражеский пес, </w:t>
      </w:r>
      <w:r w:rsidRPr="00253EAD">
        <w:rPr>
          <w:rFonts w:ascii="Times New Roman" w:hAnsi="Times New Roman"/>
          <w:sz w:val="28"/>
          <w:szCs w:val="28"/>
        </w:rPr>
        <w:t>на которого делают ставку лишь как на солдата, хорошо обученного, выносливого и крепкого солдата. Солдата по кличке Рекс.</w:t>
      </w:r>
    </w:p>
    <w:p w:rsidR="00A53DA7" w:rsidRPr="00253EAD" w:rsidRDefault="008248EE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>Роман "Непрощенная" продолжает цикл произведений Альберта Лиханова о разных судьбах и характерах русских подростков во время Великой Отечественной войны. Он основан на реальной истории Алёны Сергеевны Никишиной, памяти которой и посвящен. Юной, шестнадцатилетней девушкой Алена попадает в концлагерь, где в нее совершенно искренне влюбляется немец Вилли, который предлагает ей руку и сердце. С одной стороны у Алены нет выбора (у него есть все права завоевателя), а с другой в ней самой вспыхивает любовь. В лагере ее соотечественники считают девушку предательницей, а над Вилли смеются его друзья немцы. Для обоих любовь становится душевным испытанием,</w:t>
      </w:r>
      <w:r w:rsidR="003B27B9">
        <w:rPr>
          <w:rFonts w:ascii="Times New Roman" w:hAnsi="Times New Roman"/>
          <w:sz w:val="28"/>
          <w:szCs w:val="28"/>
        </w:rPr>
        <w:t xml:space="preserve"> которое оба проходят с честью.</w:t>
      </w:r>
      <w:r w:rsidRPr="00253EAD">
        <w:rPr>
          <w:rFonts w:ascii="Times New Roman" w:hAnsi="Times New Roman"/>
          <w:sz w:val="28"/>
          <w:szCs w:val="28"/>
        </w:rPr>
        <w:t xml:space="preserve"> Автор представил новому поколению еще одну, вовсе не героическую, а тяжелую и горьк</w:t>
      </w:r>
      <w:r w:rsidR="003B27B9">
        <w:rPr>
          <w:rFonts w:ascii="Times New Roman" w:hAnsi="Times New Roman"/>
          <w:sz w:val="28"/>
          <w:szCs w:val="28"/>
        </w:rPr>
        <w:t xml:space="preserve">ую судьбу, но все-таки судьбу, </w:t>
      </w:r>
      <w:r w:rsidRPr="00253EAD">
        <w:rPr>
          <w:rFonts w:ascii="Times New Roman" w:hAnsi="Times New Roman"/>
          <w:sz w:val="28"/>
          <w:szCs w:val="28"/>
        </w:rPr>
        <w:t>которой совершенно искренне стоит поклониться.</w:t>
      </w:r>
    </w:p>
    <w:p w:rsidR="00A53DA7" w:rsidRPr="00253EAD" w:rsidRDefault="008248EE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 xml:space="preserve">Автор Эдуард </w:t>
      </w:r>
      <w:proofErr w:type="spellStart"/>
      <w:r w:rsidRPr="00253EAD">
        <w:rPr>
          <w:rFonts w:ascii="Times New Roman" w:hAnsi="Times New Roman"/>
          <w:sz w:val="28"/>
          <w:szCs w:val="28"/>
        </w:rPr>
        <w:t>Веркин</w:t>
      </w:r>
      <w:proofErr w:type="spellEnd"/>
      <w:r w:rsidRPr="00253EAD">
        <w:rPr>
          <w:rFonts w:ascii="Times New Roman" w:hAnsi="Times New Roman"/>
          <w:sz w:val="28"/>
          <w:szCs w:val="28"/>
        </w:rPr>
        <w:t xml:space="preserve"> в романе "Облачный полк" рассказывает историю юного партизана </w:t>
      </w:r>
      <w:proofErr w:type="spellStart"/>
      <w:r w:rsidRPr="00253EAD">
        <w:rPr>
          <w:rFonts w:ascii="Times New Roman" w:hAnsi="Times New Roman"/>
          <w:sz w:val="28"/>
          <w:szCs w:val="28"/>
        </w:rPr>
        <w:t>Саныча</w:t>
      </w:r>
      <w:proofErr w:type="spellEnd"/>
      <w:r w:rsidRPr="00253EAD">
        <w:rPr>
          <w:rFonts w:ascii="Times New Roman" w:hAnsi="Times New Roman"/>
          <w:sz w:val="28"/>
          <w:szCs w:val="28"/>
        </w:rPr>
        <w:t xml:space="preserve">. На самом деле эта история о Лёне Голикове, герое, имя которого знал каждый школьник. </w:t>
      </w:r>
    </w:p>
    <w:p w:rsidR="00A53DA7" w:rsidRPr="00253EAD" w:rsidRDefault="008248EE" w:rsidP="009A1D4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sz w:val="28"/>
          <w:szCs w:val="28"/>
        </w:rPr>
        <w:t xml:space="preserve">Книга построена как мысленные картины фронтовика-ветерана, которого правнук спрашивает: «А на что похожа война? По ощущениям?». Для правнука — это подвиги, герои, танки, победа... Для прадеда — это далекая страшная реальность, полустертая в памяти. Он не хочет все это вспоминать, но против воли старика, как сквозь пелену проходят картины суровой зимы 1942 года.  Двадцатый век закрыл свои двери, унеся с собой миллионы жизней, которые унесли миллионы войн. Но сквозь пороховой дым смотрят на нас и </w:t>
      </w:r>
      <w:proofErr w:type="spellStart"/>
      <w:r w:rsidRPr="00253EAD">
        <w:rPr>
          <w:rFonts w:ascii="Times New Roman" w:hAnsi="Times New Roman"/>
          <w:sz w:val="28"/>
          <w:szCs w:val="28"/>
        </w:rPr>
        <w:t>Саныч</w:t>
      </w:r>
      <w:proofErr w:type="spellEnd"/>
      <w:r w:rsidRPr="00253EAD">
        <w:rPr>
          <w:rFonts w:ascii="Times New Roman" w:hAnsi="Times New Roman"/>
          <w:sz w:val="28"/>
          <w:szCs w:val="28"/>
        </w:rPr>
        <w:t xml:space="preserve">, и </w:t>
      </w:r>
      <w:proofErr w:type="spellStart"/>
      <w:r w:rsidRPr="00253EAD">
        <w:rPr>
          <w:rFonts w:ascii="Times New Roman" w:hAnsi="Times New Roman"/>
          <w:sz w:val="28"/>
          <w:szCs w:val="28"/>
        </w:rPr>
        <w:t>Ковалец</w:t>
      </w:r>
      <w:proofErr w:type="spellEnd"/>
      <w:r w:rsidRPr="00253EAD">
        <w:rPr>
          <w:rFonts w:ascii="Times New Roman" w:hAnsi="Times New Roman"/>
          <w:sz w:val="28"/>
          <w:szCs w:val="28"/>
        </w:rPr>
        <w:t>, и Алька и многие другие. Кто они? Сложно сказать. Ясно одно: все они – облачный полк. «Облачный полк» – современная книга о войне и ее героях, книга о судьбах, о долге и, конечно, о мужестве жить. Книга производит неизгладимое впечатление и очень нужная современным подросткам.</w:t>
      </w:r>
    </w:p>
    <w:p w:rsidR="00A53DA7" w:rsidRPr="00253EAD" w:rsidRDefault="008248EE" w:rsidP="009A1D44">
      <w:pPr>
        <w:pStyle w:val="a3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3EAD">
        <w:rPr>
          <w:rFonts w:ascii="Times New Roman" w:hAnsi="Times New Roman"/>
          <w:sz w:val="28"/>
          <w:szCs w:val="28"/>
        </w:rPr>
        <w:t>Литература, возможно, не в силах изменить мир, но всё же книги о войне могут тронуть чьё-то сердце и добавить хоть каплю доброты и внимания в нашу жизнь, они могут помочь нам передать нашим детям память о Великой Отечественной войне и осознание ценности мирной жизни. И поэтому наша задача - не только сохранить, но передать молодому поколению то богатство, которое определяется словами «историческое наследие», научить дорожить им.  Только с помощью изучения художественной литературы мы можем воспитать истинного патриота своей Родины. Таким образом, значимость изучения системы патриотического воспитания учащихся заключается в том, что именно в школе воспитание гражданина страны рассматривается как одно из главных средств национального возрождения.</w:t>
      </w:r>
    </w:p>
    <w:p w:rsidR="00A53DA7" w:rsidRPr="00253EAD" w:rsidRDefault="008248EE" w:rsidP="009A1D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53E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Василий Алек</w:t>
      </w:r>
      <w:r w:rsidR="009A1D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сандрович Сухомлинский писал: "</w:t>
      </w:r>
      <w:r w:rsidRPr="00253E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Детство - каждодневное открытие мира. Нужно, чтобы это открытие стало прежде всего познанием человека и Отечества. Чтобы в детский ум и сердце входила красота настоящего человека, величие и</w:t>
      </w:r>
      <w:r w:rsidR="009A1D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53E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 с чем не сравнимая красота человечества". Эти нравственно-духовные качества призваны открывать и мы, учителя-предметники, на своих урок</w:t>
      </w:r>
      <w:r w:rsidR="009A1D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ах, и классные руководители на </w:t>
      </w:r>
      <w:r w:rsidRPr="00253E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уроках Мужества, вечерах Памяти, посвящённых Великой Победе.</w:t>
      </w:r>
    </w:p>
    <w:p w:rsidR="00A53DA7" w:rsidRDefault="00A53DA7" w:rsidP="00253EAD">
      <w:pPr>
        <w:pStyle w:val="a3"/>
        <w:rPr>
          <w:rFonts w:ascii="Times New Roman" w:hAnsi="Times New Roman"/>
          <w:sz w:val="28"/>
          <w:szCs w:val="28"/>
        </w:rPr>
      </w:pPr>
    </w:p>
    <w:p w:rsidR="00253EAD" w:rsidRDefault="00253EAD" w:rsidP="00253EA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Интернет-ресурсы:</w:t>
      </w:r>
    </w:p>
    <w:p w:rsidR="00253EAD" w:rsidRDefault="003B27B9" w:rsidP="00253EAD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hyperlink r:id="rId7" w:history="1">
        <w:r w:rsidR="00253EAD" w:rsidRPr="00C30DB2">
          <w:rPr>
            <w:rStyle w:val="a4"/>
            <w:rFonts w:ascii="Times New Roman" w:hAnsi="Times New Roman"/>
            <w:sz w:val="28"/>
            <w:szCs w:val="28"/>
          </w:rPr>
          <w:t>http://bibliotekadieva.ucoz.ru</w:t>
        </w:r>
      </w:hyperlink>
    </w:p>
    <w:p w:rsidR="00253EAD" w:rsidRPr="00253EAD" w:rsidRDefault="000527F8" w:rsidP="008248EE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https://www.gumer.inf</w:t>
      </w:r>
    </w:p>
    <w:sectPr w:rsidR="00253EAD" w:rsidRPr="00253EAD" w:rsidSect="009A1D4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5A4CA5"/>
    <w:multiLevelType w:val="hybridMultilevel"/>
    <w:tmpl w:val="1480B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DA7"/>
    <w:rsid w:val="000527F8"/>
    <w:rsid w:val="00253EAD"/>
    <w:rsid w:val="003B27B9"/>
    <w:rsid w:val="00723018"/>
    <w:rsid w:val="008248EE"/>
    <w:rsid w:val="009567CA"/>
    <w:rsid w:val="009A1D44"/>
    <w:rsid w:val="00A53DA7"/>
    <w:rsid w:val="00C7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542EEB3-6EE0-4332-901D-CC1BA25B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3EAD"/>
    <w:rPr>
      <w:sz w:val="22"/>
      <w:szCs w:val="22"/>
    </w:rPr>
  </w:style>
  <w:style w:type="character" w:styleId="a4">
    <w:name w:val="Hyperlink"/>
    <w:uiPriority w:val="99"/>
    <w:unhideWhenUsed/>
    <w:rsid w:val="00253EA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ibliotekadieva.ucoz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1348</Words>
  <Characters>7686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9016</CharactersWithSpaces>
  <SharedDoc>false</SharedDoc>
  <HLinks>
    <vt:vector size="6" baseType="variant">
      <vt:variant>
        <vt:i4>8126525</vt:i4>
      </vt:variant>
      <vt:variant>
        <vt:i4>0</vt:i4>
      </vt:variant>
      <vt:variant>
        <vt:i4>0</vt:i4>
      </vt:variant>
      <vt:variant>
        <vt:i4>5</vt:i4>
      </vt:variant>
      <vt:variant>
        <vt:lpwstr>http://bibliotekadieva.ucoz.ru/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2020-06-02T13:02:00Z</dcterms:created>
  <dcterms:modified xsi:type="dcterms:W3CDTF">2020-06-02T13:02:00Z</dcterms:modified>
</cp:coreProperties>
</file>