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1E" w:rsidRPr="00C1665D" w:rsidRDefault="00D95D1E" w:rsidP="00D95D1E">
      <w:pPr>
        <w:pStyle w:val="a3"/>
        <w:spacing w:before="0" w:beforeAutospacing="0" w:after="0" w:afterAutospacing="0" w:line="252" w:lineRule="auto"/>
        <w:jc w:val="right"/>
        <w:rPr>
          <w:rStyle w:val="a4"/>
          <w:b w:val="0"/>
          <w:sz w:val="22"/>
          <w:szCs w:val="22"/>
        </w:rPr>
      </w:pPr>
      <w:r w:rsidRPr="00C1665D">
        <w:rPr>
          <w:rStyle w:val="a4"/>
          <w:b w:val="0"/>
          <w:sz w:val="22"/>
          <w:szCs w:val="22"/>
        </w:rPr>
        <w:t xml:space="preserve">Приложение </w:t>
      </w:r>
    </w:p>
    <w:p w:rsidR="00D95D1E" w:rsidRPr="00C1665D" w:rsidRDefault="00D95D1E" w:rsidP="00D95D1E">
      <w:pPr>
        <w:pStyle w:val="a3"/>
        <w:spacing w:before="0" w:beforeAutospacing="0" w:after="0" w:afterAutospacing="0" w:line="252" w:lineRule="auto"/>
        <w:jc w:val="right"/>
        <w:rPr>
          <w:rStyle w:val="a4"/>
          <w:b w:val="0"/>
          <w:sz w:val="22"/>
          <w:szCs w:val="22"/>
        </w:rPr>
      </w:pPr>
      <w:r w:rsidRPr="00C1665D">
        <w:rPr>
          <w:rStyle w:val="a4"/>
          <w:b w:val="0"/>
          <w:sz w:val="22"/>
          <w:szCs w:val="22"/>
        </w:rPr>
        <w:t xml:space="preserve">к Приказу ГОРУНО </w:t>
      </w:r>
    </w:p>
    <w:p w:rsidR="00D95D1E" w:rsidRPr="00F77C68" w:rsidRDefault="00D95D1E" w:rsidP="00D95D1E">
      <w:pPr>
        <w:pStyle w:val="a3"/>
        <w:spacing w:before="0" w:beforeAutospacing="0" w:after="0" w:afterAutospacing="0" w:line="252" w:lineRule="auto"/>
        <w:jc w:val="right"/>
        <w:rPr>
          <w:rStyle w:val="a4"/>
          <w:b w:val="0"/>
          <w:sz w:val="22"/>
          <w:szCs w:val="22"/>
          <w:u w:val="single"/>
        </w:rPr>
      </w:pPr>
      <w:proofErr w:type="gramStart"/>
      <w:r w:rsidRPr="00F77C68">
        <w:rPr>
          <w:rStyle w:val="a4"/>
          <w:b w:val="0"/>
          <w:sz w:val="22"/>
          <w:szCs w:val="22"/>
          <w:u w:val="single"/>
        </w:rPr>
        <w:t>от</w:t>
      </w:r>
      <w:proofErr w:type="gramEnd"/>
      <w:r w:rsidR="005556FF">
        <w:rPr>
          <w:rStyle w:val="a4"/>
          <w:b w:val="0"/>
          <w:sz w:val="22"/>
          <w:szCs w:val="22"/>
          <w:u w:val="single"/>
        </w:rPr>
        <w:t xml:space="preserve"> </w:t>
      </w:r>
      <w:r w:rsidR="00091198">
        <w:rPr>
          <w:rStyle w:val="a4"/>
          <w:b w:val="0"/>
          <w:sz w:val="22"/>
          <w:szCs w:val="22"/>
          <w:u w:val="single"/>
        </w:rPr>
        <w:t>20</w:t>
      </w:r>
      <w:r w:rsidR="00F77C68" w:rsidRPr="00F77C68">
        <w:rPr>
          <w:rStyle w:val="a4"/>
          <w:b w:val="0"/>
          <w:sz w:val="22"/>
          <w:szCs w:val="22"/>
          <w:u w:val="single"/>
        </w:rPr>
        <w:t>.04.20</w:t>
      </w:r>
      <w:r w:rsidR="00091198">
        <w:rPr>
          <w:rStyle w:val="a4"/>
          <w:b w:val="0"/>
          <w:sz w:val="22"/>
          <w:szCs w:val="22"/>
          <w:u w:val="single"/>
        </w:rPr>
        <w:t>20</w:t>
      </w:r>
      <w:r w:rsidR="00F77C68" w:rsidRPr="00F77C68">
        <w:rPr>
          <w:rStyle w:val="a4"/>
          <w:b w:val="0"/>
          <w:sz w:val="22"/>
          <w:szCs w:val="22"/>
          <w:u w:val="single"/>
        </w:rPr>
        <w:t xml:space="preserve"> </w:t>
      </w:r>
      <w:r w:rsidRPr="00F77C68">
        <w:rPr>
          <w:rStyle w:val="a4"/>
          <w:b w:val="0"/>
          <w:sz w:val="22"/>
          <w:szCs w:val="22"/>
          <w:u w:val="single"/>
        </w:rPr>
        <w:t>№</w:t>
      </w:r>
      <w:r w:rsidR="00F77C68" w:rsidRPr="00F77C68">
        <w:rPr>
          <w:rStyle w:val="a4"/>
          <w:b w:val="0"/>
          <w:sz w:val="22"/>
          <w:szCs w:val="22"/>
          <w:u w:val="single"/>
        </w:rPr>
        <w:t>1</w:t>
      </w:r>
      <w:r w:rsidR="00091198">
        <w:rPr>
          <w:rStyle w:val="a4"/>
          <w:b w:val="0"/>
          <w:sz w:val="22"/>
          <w:szCs w:val="22"/>
          <w:u w:val="single"/>
        </w:rPr>
        <w:t>34</w:t>
      </w:r>
      <w:r w:rsidR="00F77C68" w:rsidRPr="00F77C68">
        <w:rPr>
          <w:rStyle w:val="a4"/>
          <w:b w:val="0"/>
          <w:sz w:val="22"/>
          <w:szCs w:val="22"/>
          <w:u w:val="single"/>
        </w:rPr>
        <w:t>/1.05</w:t>
      </w:r>
    </w:p>
    <w:p w:rsidR="00D95D1E" w:rsidRPr="00D95D1E" w:rsidRDefault="00D95D1E" w:rsidP="00D95D1E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5D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</w:p>
    <w:p w:rsidR="00D95D1E" w:rsidRPr="00D95D1E" w:rsidRDefault="00D95D1E" w:rsidP="00D95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D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муниципальном </w:t>
      </w:r>
      <w:r w:rsidRPr="00D95D1E">
        <w:rPr>
          <w:rFonts w:ascii="Times New Roman" w:hAnsi="Times New Roman" w:cs="Times New Roman"/>
          <w:sz w:val="24"/>
          <w:szCs w:val="24"/>
        </w:rPr>
        <w:t xml:space="preserve">конкурсном отборе учителей-предметников </w:t>
      </w:r>
    </w:p>
    <w:p w:rsidR="00D95D1E" w:rsidRDefault="00D95D1E" w:rsidP="00D95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и учителей начальных классов на присуждение премии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D1E">
        <w:rPr>
          <w:rFonts w:ascii="Times New Roman" w:hAnsi="Times New Roman" w:cs="Times New Roman"/>
          <w:sz w:val="24"/>
          <w:szCs w:val="24"/>
        </w:rPr>
        <w:t xml:space="preserve">Губернатора Московской области </w:t>
      </w:r>
    </w:p>
    <w:p w:rsidR="00D95D1E" w:rsidRPr="00D95D1E" w:rsidRDefault="00D95D1E" w:rsidP="00D95D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«Лучший 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D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D1E">
        <w:rPr>
          <w:rFonts w:ascii="Times New Roman" w:hAnsi="Times New Roman" w:cs="Times New Roman"/>
          <w:sz w:val="24"/>
          <w:szCs w:val="24"/>
        </w:rPr>
        <w:t>предметник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D1E">
        <w:rPr>
          <w:rFonts w:ascii="Times New Roman" w:hAnsi="Times New Roman" w:cs="Times New Roman"/>
          <w:sz w:val="24"/>
          <w:szCs w:val="24"/>
        </w:rPr>
        <w:t xml:space="preserve">и лучший учитель начальных классов» </w:t>
      </w:r>
    </w:p>
    <w:p w:rsidR="00D95D1E" w:rsidRPr="00D95D1E" w:rsidRDefault="00D95D1E" w:rsidP="00D95D1E">
      <w:pPr>
        <w:pStyle w:val="a3"/>
        <w:spacing w:before="0" w:beforeAutospacing="0" w:after="0" w:afterAutospacing="0"/>
        <w:ind w:firstLine="720"/>
        <w:jc w:val="center"/>
        <w:rPr>
          <w:rStyle w:val="a4"/>
        </w:rPr>
      </w:pPr>
    </w:p>
    <w:p w:rsidR="00D95D1E" w:rsidRPr="00D95D1E" w:rsidRDefault="00D95D1E" w:rsidP="00D95D1E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</w:rPr>
      </w:pPr>
      <w:r w:rsidRPr="00D95D1E">
        <w:rPr>
          <w:rStyle w:val="a4"/>
        </w:rPr>
        <w:t>I. Общие положения</w:t>
      </w:r>
    </w:p>
    <w:p w:rsidR="00D95D1E" w:rsidRPr="00D95D1E" w:rsidRDefault="00D95D1E" w:rsidP="00D95D1E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</w:pPr>
      <w:r w:rsidRPr="00D95D1E">
        <w:t>1.</w:t>
      </w:r>
      <w:r w:rsidRPr="00D95D1E">
        <w:tab/>
        <w:t>Настоящее Положение определяет порядок проведения и критерии конкурсного отбора учителей-предметников и учителей начальных классов на присуждение премии Губернатора Московской области «Лучший учитель-предметник и лучший учитель начальных классов» (далее соответственно – конкурсный отбор, премия).</w:t>
      </w:r>
    </w:p>
    <w:p w:rsidR="00D95D1E" w:rsidRPr="00D95D1E" w:rsidRDefault="00D95D1E" w:rsidP="005E6E2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2.</w:t>
      </w:r>
      <w:r w:rsidRPr="00D95D1E">
        <w:rPr>
          <w:rFonts w:ascii="Times New Roman" w:hAnsi="Times New Roman" w:cs="Times New Roman"/>
          <w:sz w:val="24"/>
          <w:szCs w:val="24"/>
        </w:rPr>
        <w:tab/>
        <w:t>Конкурсный отбор призван содействовать росту престижа образования, школы, профессии учителя и проводится на следующих принципах:</w:t>
      </w:r>
      <w:r w:rsidR="00555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D1E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D95D1E">
        <w:rPr>
          <w:rFonts w:ascii="Times New Roman" w:hAnsi="Times New Roman" w:cs="Times New Roman"/>
          <w:sz w:val="24"/>
          <w:szCs w:val="24"/>
        </w:rPr>
        <w:t>,</w:t>
      </w:r>
      <w:r w:rsidR="005E6E2E">
        <w:rPr>
          <w:rFonts w:ascii="Times New Roman" w:hAnsi="Times New Roman" w:cs="Times New Roman"/>
          <w:sz w:val="24"/>
          <w:szCs w:val="24"/>
        </w:rPr>
        <w:t xml:space="preserve"> </w:t>
      </w:r>
      <w:r w:rsidR="00F77C68">
        <w:rPr>
          <w:rFonts w:ascii="Times New Roman" w:hAnsi="Times New Roman" w:cs="Times New Roman"/>
          <w:sz w:val="24"/>
          <w:szCs w:val="24"/>
        </w:rPr>
        <w:t>с</w:t>
      </w:r>
      <w:r w:rsidRPr="00D95D1E">
        <w:rPr>
          <w:rFonts w:ascii="Times New Roman" w:hAnsi="Times New Roman" w:cs="Times New Roman"/>
          <w:sz w:val="24"/>
          <w:szCs w:val="24"/>
        </w:rPr>
        <w:t>праведливость и объективность оценок,</w:t>
      </w:r>
      <w:r w:rsidR="005E6E2E">
        <w:rPr>
          <w:rFonts w:ascii="Times New Roman" w:hAnsi="Times New Roman" w:cs="Times New Roman"/>
          <w:sz w:val="24"/>
          <w:szCs w:val="24"/>
        </w:rPr>
        <w:t xml:space="preserve"> </w:t>
      </w:r>
      <w:r w:rsidRPr="00D95D1E">
        <w:rPr>
          <w:rFonts w:ascii="Times New Roman" w:hAnsi="Times New Roman" w:cs="Times New Roman"/>
          <w:sz w:val="24"/>
          <w:szCs w:val="24"/>
        </w:rPr>
        <w:t>открытость и прозрачность,</w:t>
      </w:r>
      <w:r w:rsidR="005E6E2E">
        <w:rPr>
          <w:rFonts w:ascii="Times New Roman" w:hAnsi="Times New Roman" w:cs="Times New Roman"/>
          <w:sz w:val="24"/>
          <w:szCs w:val="24"/>
        </w:rPr>
        <w:t xml:space="preserve"> </w:t>
      </w:r>
      <w:r w:rsidRPr="00D95D1E">
        <w:rPr>
          <w:rFonts w:ascii="Times New Roman" w:hAnsi="Times New Roman" w:cs="Times New Roman"/>
          <w:sz w:val="24"/>
          <w:szCs w:val="24"/>
        </w:rPr>
        <w:t>широкий характер профессионального и общественного обсуждения,</w:t>
      </w:r>
      <w:r w:rsidR="005E6E2E">
        <w:rPr>
          <w:rFonts w:ascii="Times New Roman" w:hAnsi="Times New Roman" w:cs="Times New Roman"/>
          <w:sz w:val="24"/>
          <w:szCs w:val="24"/>
        </w:rPr>
        <w:t xml:space="preserve"> </w:t>
      </w:r>
      <w:r w:rsidRPr="00D95D1E">
        <w:rPr>
          <w:rFonts w:ascii="Times New Roman" w:hAnsi="Times New Roman" w:cs="Times New Roman"/>
          <w:sz w:val="24"/>
          <w:szCs w:val="24"/>
        </w:rPr>
        <w:t>государственно-общественный характер экспертизы и принятия решений на всех уровнях.</w:t>
      </w:r>
    </w:p>
    <w:p w:rsidR="00D95D1E" w:rsidRPr="00D95D1E" w:rsidRDefault="00D95D1E" w:rsidP="005E6E2E">
      <w:pPr>
        <w:tabs>
          <w:tab w:val="left" w:pos="993"/>
        </w:tabs>
        <w:spacing w:after="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3.</w:t>
      </w:r>
      <w:r w:rsidRPr="00D95D1E">
        <w:rPr>
          <w:rFonts w:ascii="Times New Roman" w:hAnsi="Times New Roman" w:cs="Times New Roman"/>
          <w:sz w:val="24"/>
          <w:szCs w:val="24"/>
        </w:rPr>
        <w:tab/>
        <w:t>Конкурсный отбор учителей-предметников и учителей начальных классов проводится по следующим восемнадцати номинациям, в каждой из которых определяется один лауреат премии среди лучших учителей-предметников и один лауреат премии среди лучших учителей начальных классов (всего восемнадцать лауреатов премии):</w:t>
      </w:r>
    </w:p>
    <w:p w:rsidR="00D95D1E" w:rsidRPr="00D95D1E" w:rsidRDefault="00D95D1E" w:rsidP="00D95D1E">
      <w:pPr>
        <w:pStyle w:val="a8"/>
        <w:numPr>
          <w:ilvl w:val="0"/>
          <w:numId w:val="1"/>
        </w:numPr>
        <w:tabs>
          <w:tab w:val="clear" w:pos="1431"/>
          <w:tab w:val="left" w:pos="709"/>
          <w:tab w:val="num" w:pos="1134"/>
        </w:tabs>
        <w:spacing w:line="252" w:lineRule="auto"/>
        <w:ind w:hanging="711"/>
        <w:jc w:val="both"/>
        <w:rPr>
          <w:sz w:val="24"/>
          <w:szCs w:val="24"/>
        </w:rPr>
      </w:pPr>
      <w:r w:rsidRPr="00D95D1E">
        <w:rPr>
          <w:sz w:val="24"/>
          <w:szCs w:val="24"/>
        </w:rPr>
        <w:t>лучший учитель начальных классов,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русского языка и литературы,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математики,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 xml:space="preserve">лучший учитель </w:t>
      </w:r>
      <w:r w:rsidR="00091198" w:rsidRPr="00D95D1E">
        <w:rPr>
          <w:rFonts w:ascii="Times New Roman" w:hAnsi="Times New Roman" w:cs="Times New Roman"/>
          <w:sz w:val="24"/>
          <w:szCs w:val="24"/>
        </w:rPr>
        <w:t>истории, *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обществознания (включая экономику и право),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английского языка,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D1E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D95D1E">
        <w:rPr>
          <w:rFonts w:ascii="Times New Roman" w:hAnsi="Times New Roman" w:cs="Times New Roman"/>
          <w:sz w:val="24"/>
          <w:szCs w:val="24"/>
        </w:rPr>
        <w:t xml:space="preserve"> учитель иностранного языка,**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физики,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информатики и информационно-коммуникационных технологий,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химии,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географии,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биологии,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мировой художественной культуры и изобразительного искусства,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музыки,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технологии,</w:t>
      </w:r>
    </w:p>
    <w:p w:rsidR="00D95D1E" w:rsidRPr="00D95D1E" w:rsidRDefault="00D95D1E" w:rsidP="00D95D1E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лучший учитель физкультуры,</w:t>
      </w:r>
    </w:p>
    <w:p w:rsidR="00D95D1E" w:rsidRPr="00782C87" w:rsidRDefault="00D95D1E" w:rsidP="008610E0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2C87">
        <w:rPr>
          <w:rFonts w:ascii="Times New Roman" w:hAnsi="Times New Roman" w:cs="Times New Roman"/>
          <w:sz w:val="24"/>
          <w:szCs w:val="24"/>
        </w:rPr>
        <w:t>лучший учитель основ безопасности жизнедеятельности</w:t>
      </w:r>
      <w:r w:rsidR="00782C87" w:rsidRPr="00782C87">
        <w:rPr>
          <w:rFonts w:ascii="Times New Roman" w:hAnsi="Times New Roman" w:cs="Times New Roman"/>
          <w:sz w:val="24"/>
          <w:szCs w:val="24"/>
        </w:rPr>
        <w:t xml:space="preserve"> и </w:t>
      </w:r>
      <w:r w:rsidR="00782C87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782C87">
        <w:rPr>
          <w:rFonts w:ascii="Times New Roman" w:hAnsi="Times New Roman" w:cs="Times New Roman"/>
          <w:sz w:val="24"/>
          <w:szCs w:val="24"/>
        </w:rPr>
        <w:t>духовно-нравственной (православной) культуры.</w:t>
      </w:r>
    </w:p>
    <w:p w:rsidR="00D95D1E" w:rsidRPr="00D95D1E" w:rsidRDefault="00D95D1E" w:rsidP="00D95D1E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*– в данной номинации могут принимать участие учителя истории и обществознания, имеющие учебную нагрузку не менее 18 часов в совокупности,</w:t>
      </w:r>
    </w:p>
    <w:p w:rsidR="00D95D1E" w:rsidRPr="00D95D1E" w:rsidRDefault="00D95D1E" w:rsidP="00D95D1E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 xml:space="preserve">**– в данной номинации могут принимать участие учителя всех иностранных языков, кроме английского языка. </w:t>
      </w:r>
    </w:p>
    <w:p w:rsidR="00D95D1E" w:rsidRPr="00D95D1E" w:rsidRDefault="00D95D1E" w:rsidP="00D95D1E">
      <w:pPr>
        <w:pStyle w:val="a3"/>
        <w:spacing w:before="0" w:beforeAutospacing="0" w:after="0" w:afterAutospacing="0" w:line="252" w:lineRule="auto"/>
        <w:ind w:firstLine="720"/>
        <w:jc w:val="both"/>
      </w:pPr>
      <w:r w:rsidRPr="00D95D1E">
        <w:t>4. Участие в конкурсном отборе могут принимать учителя-предметники и учителя начальных классов</w:t>
      </w:r>
      <w:r w:rsidR="005E6E2E">
        <w:t xml:space="preserve"> муниципальных образовательных учреждений г. Дубны</w:t>
      </w:r>
      <w:r w:rsidRPr="00D95D1E">
        <w:t>:</w:t>
      </w:r>
    </w:p>
    <w:p w:rsidR="00D95D1E" w:rsidRPr="00D95D1E" w:rsidRDefault="00D95D1E" w:rsidP="00D95D1E">
      <w:pPr>
        <w:pStyle w:val="a3"/>
        <w:spacing w:before="0" w:beforeAutospacing="0" w:after="0" w:afterAutospacing="0" w:line="252" w:lineRule="auto"/>
        <w:ind w:firstLine="720"/>
        <w:jc w:val="both"/>
      </w:pPr>
      <w:r w:rsidRPr="00D95D1E">
        <w:t xml:space="preserve">для которых работа в </w:t>
      </w:r>
      <w:r w:rsidR="005E6E2E">
        <w:t>ОУ</w:t>
      </w:r>
      <w:r w:rsidRPr="00D95D1E">
        <w:t xml:space="preserve"> по должности «учитель» является основным местом работы; </w:t>
      </w:r>
    </w:p>
    <w:p w:rsidR="00D95D1E" w:rsidRPr="00D95D1E" w:rsidRDefault="00D95D1E" w:rsidP="00D95D1E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имеющие учебную нагрузку не менее 15 часов (для учителей начальных классов) и не менее 18 часов (для учителей-предметников), за исключением учителей основ безопасности жизнедеятельности;</w:t>
      </w:r>
    </w:p>
    <w:p w:rsidR="00D95D1E" w:rsidRPr="00D95D1E" w:rsidRDefault="00D95D1E" w:rsidP="00D95D1E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lastRenderedPageBreak/>
        <w:t>не являющиеся победителями профессиональных конкурсов учителей, проведенных в текущем году, и предусматривающих выплату денежного вознаграждения.</w:t>
      </w:r>
    </w:p>
    <w:p w:rsidR="00D95D1E" w:rsidRPr="00D95D1E" w:rsidRDefault="00D95D1E" w:rsidP="00D95D1E">
      <w:pPr>
        <w:tabs>
          <w:tab w:val="left" w:pos="1418"/>
        </w:tabs>
        <w:spacing w:after="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 xml:space="preserve">5.  Повторное присуждение премии одному и тому же лицу в течение 5 лет со дня ее </w:t>
      </w:r>
      <w:r w:rsidR="00782C87" w:rsidRPr="00D95D1E">
        <w:rPr>
          <w:rFonts w:ascii="Times New Roman" w:hAnsi="Times New Roman" w:cs="Times New Roman"/>
          <w:sz w:val="24"/>
          <w:szCs w:val="24"/>
        </w:rPr>
        <w:t>присуждения не</w:t>
      </w:r>
      <w:r w:rsidRPr="00D95D1E">
        <w:rPr>
          <w:rFonts w:ascii="Times New Roman" w:hAnsi="Times New Roman" w:cs="Times New Roman"/>
          <w:sz w:val="24"/>
          <w:szCs w:val="24"/>
        </w:rPr>
        <w:t xml:space="preserve"> допускается.</w:t>
      </w:r>
    </w:p>
    <w:p w:rsidR="00D95D1E" w:rsidRPr="00D95D1E" w:rsidRDefault="00D95D1E" w:rsidP="00D95D1E">
      <w:pPr>
        <w:tabs>
          <w:tab w:val="num" w:pos="1431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D1E" w:rsidRPr="00D95D1E" w:rsidRDefault="00D95D1E" w:rsidP="00D95D1E">
      <w:pPr>
        <w:pStyle w:val="a3"/>
        <w:spacing w:before="0" w:beforeAutospacing="0" w:after="0" w:afterAutospacing="0" w:line="252" w:lineRule="auto"/>
        <w:ind w:firstLine="720"/>
        <w:jc w:val="center"/>
        <w:rPr>
          <w:rStyle w:val="a4"/>
          <w:b w:val="0"/>
        </w:rPr>
      </w:pPr>
      <w:r w:rsidRPr="00D95D1E">
        <w:rPr>
          <w:rStyle w:val="a4"/>
          <w:lang w:val="en-US"/>
        </w:rPr>
        <w:t>II</w:t>
      </w:r>
      <w:r w:rsidRPr="00D95D1E">
        <w:rPr>
          <w:rStyle w:val="a4"/>
        </w:rPr>
        <w:t>. Критерии конкурсного отбора</w:t>
      </w:r>
    </w:p>
    <w:p w:rsidR="00D95D1E" w:rsidRPr="00D95D1E" w:rsidRDefault="00D95D1E" w:rsidP="00D95D1E">
      <w:pPr>
        <w:pStyle w:val="a3"/>
        <w:tabs>
          <w:tab w:val="left" w:pos="1418"/>
        </w:tabs>
        <w:spacing w:before="0" w:beforeAutospacing="0" w:after="0" w:afterAutospacing="0" w:line="252" w:lineRule="auto"/>
        <w:ind w:firstLine="720"/>
        <w:jc w:val="both"/>
      </w:pPr>
      <w:r w:rsidRPr="00D95D1E">
        <w:t>Конкурсный отбор претендентов на присуждение премии на всех этапах проводится на основании следующих критериев отбора, включающих имеющиеся в общеобразовательной организации данные (сведения, материалы):</w:t>
      </w:r>
    </w:p>
    <w:p w:rsidR="00D95D1E" w:rsidRPr="00D95D1E" w:rsidRDefault="00D95D1E" w:rsidP="00D95D1E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782C87" w:rsidRPr="00D95D1E">
        <w:rPr>
          <w:rFonts w:ascii="Times New Roman" w:hAnsi="Times New Roman" w:cs="Times New Roman"/>
          <w:sz w:val="24"/>
          <w:szCs w:val="24"/>
        </w:rPr>
        <w:t>учебных достижений,</w:t>
      </w:r>
      <w:r w:rsidRPr="00D95D1E">
        <w:rPr>
          <w:rFonts w:ascii="Times New Roman" w:hAnsi="Times New Roman" w:cs="Times New Roman"/>
          <w:sz w:val="24"/>
          <w:szCs w:val="24"/>
        </w:rPr>
        <w:t xml:space="preserve"> обучающихся по предмету, включая данные Государственной итоговой аттестации, контрольных срезов текущей успеваемости обучающихся;</w:t>
      </w:r>
    </w:p>
    <w:p w:rsidR="00D95D1E" w:rsidRPr="00D95D1E" w:rsidRDefault="00D95D1E" w:rsidP="00D95D1E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уровень участия обучающихся в олимпиадах и конкурсах разного уровня по предмету;</w:t>
      </w:r>
    </w:p>
    <w:p w:rsidR="00D95D1E" w:rsidRPr="00D95D1E" w:rsidRDefault="00D95D1E" w:rsidP="00D95D1E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уровень работы учителя по реализации федеральных государственных образовательных стандартов при организации образовательного процесса, по распространению своего опыта, работе в профессиональных объединениях педагогов, публикациях в прессе;</w:t>
      </w:r>
    </w:p>
    <w:p w:rsidR="00D95D1E" w:rsidRPr="00D95D1E" w:rsidRDefault="00D95D1E" w:rsidP="00D95D1E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качество работы учителя по профессиональному саморазвитию, включая повышение квалификации, данные о профессиональных наградах и поощрениях.</w:t>
      </w:r>
    </w:p>
    <w:p w:rsidR="00D95D1E" w:rsidRPr="00D95D1E" w:rsidRDefault="00D95D1E" w:rsidP="00D95D1E">
      <w:pPr>
        <w:pStyle w:val="a3"/>
        <w:spacing w:before="0" w:beforeAutospacing="0" w:after="0" w:afterAutospacing="0" w:line="252" w:lineRule="auto"/>
        <w:ind w:firstLine="720"/>
        <w:jc w:val="both"/>
      </w:pPr>
    </w:p>
    <w:p w:rsidR="00D95D1E" w:rsidRPr="00D95D1E" w:rsidRDefault="00B26648" w:rsidP="00D95D1E">
      <w:pPr>
        <w:pStyle w:val="a3"/>
        <w:spacing w:before="0" w:beforeAutospacing="0" w:after="0" w:afterAutospacing="0" w:line="252" w:lineRule="auto"/>
        <w:ind w:firstLine="720"/>
        <w:jc w:val="center"/>
        <w:rPr>
          <w:rStyle w:val="a4"/>
          <w:b w:val="0"/>
        </w:rPr>
      </w:pPr>
      <w:r>
        <w:rPr>
          <w:rStyle w:val="a4"/>
          <w:lang w:val="en-US"/>
        </w:rPr>
        <w:t>III</w:t>
      </w:r>
      <w:r w:rsidR="00D95D1E" w:rsidRPr="00D95D1E">
        <w:rPr>
          <w:rStyle w:val="a4"/>
        </w:rPr>
        <w:t>. Порядок проведения конкурсного отбора</w:t>
      </w:r>
    </w:p>
    <w:p w:rsidR="00D95D1E" w:rsidRPr="00D95D1E" w:rsidRDefault="00B26648" w:rsidP="00B26648">
      <w:pPr>
        <w:shd w:val="clear" w:color="auto" w:fill="FFFFFF"/>
        <w:tabs>
          <w:tab w:val="left" w:pos="709"/>
        </w:tabs>
        <w:spacing w:after="0" w:line="252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95D1E" w:rsidRPr="00D95D1E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проведения </w:t>
      </w:r>
      <w:r w:rsidR="009155B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этапа</w:t>
      </w:r>
      <w:r w:rsidR="00D95D1E" w:rsidRPr="00D95D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5D1E"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претенденты на присуждение премии готовят информационный видеоролик, отражающий достижения по установленным критериям конкурсного отбора</w:t>
      </w:r>
      <w:r w:rsidR="00915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(п.</w:t>
      </w:r>
      <w:r w:rsidR="009155B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="00915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D95D1E"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продолжительностью не более 3-х минут, и видеоролик с завершенным фрагментом учебного занятия по изучению нового материала в условиях реализации федеральных государственных образовательных стандартов продолжительностью не более 15 минут.</w:t>
      </w:r>
    </w:p>
    <w:p w:rsidR="00D95D1E" w:rsidRPr="00D95D1E" w:rsidRDefault="009155B3" w:rsidP="00B26648">
      <w:pPr>
        <w:shd w:val="clear" w:color="auto" w:fill="FFFFFF"/>
        <w:tabs>
          <w:tab w:val="left" w:pos="709"/>
        </w:tabs>
        <w:spacing w:after="0" w:line="252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95D1E" w:rsidRPr="00D95D1E">
        <w:rPr>
          <w:rFonts w:ascii="Times New Roman" w:eastAsia="Times New Roman" w:hAnsi="Times New Roman"/>
          <w:sz w:val="24"/>
          <w:szCs w:val="24"/>
          <w:lang w:eastAsia="ru-RU"/>
        </w:rPr>
        <w:t>Претенденты</w:t>
      </w:r>
      <w:r w:rsidR="00D95D1E"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присуждение премии размещают вышеуказанные информационный видеоролик и видеоролик с завершенным фрагментом учебного занятия по изучению нового материала самостоятельно в сети Интернет на ресурсе  </w:t>
      </w:r>
      <w:r w:rsidR="00D95D1E" w:rsidRPr="00D95D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http://www.youtube.com</w:t>
      </w:r>
      <w:r w:rsidR="00D95D1E"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(с разрешением не менее 640х480 и с ограничением возможности комментариев), заполняют информационную анкету на сайте конкурсного отбора </w:t>
      </w:r>
      <w:hyperlink r:id="rId7" w:history="1">
        <w:r w:rsidR="00D95D1E" w:rsidRPr="00ED638F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(http://www.momos.ru) с</w:t>
        </w:r>
      </w:hyperlink>
      <w:r w:rsidR="00D95D1E"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указанием действующих ссылок на видеоролики.</w:t>
      </w:r>
    </w:p>
    <w:p w:rsidR="000F2EE7" w:rsidRDefault="009155B3" w:rsidP="00B26648">
      <w:pPr>
        <w:shd w:val="clear" w:color="auto" w:fill="FFFFFF"/>
        <w:tabs>
          <w:tab w:val="left" w:pos="709"/>
        </w:tabs>
        <w:spacing w:after="0" w:line="252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муниципальную комиссию</w:t>
      </w:r>
      <w:r w:rsidR="000F2E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образовательного учреждения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направляется</w:t>
      </w:r>
      <w:r w:rsidR="000F2E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F2EE7" w:rsidRPr="0031612C" w:rsidRDefault="000F2EE7" w:rsidP="000F2EE7">
      <w:pPr>
        <w:pStyle w:val="a8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31612C">
        <w:rPr>
          <w:sz w:val="24"/>
          <w:szCs w:val="24"/>
        </w:rPr>
        <w:t>письмо-ходатайство с приложением решения о выдвижении претендентов на присуждение премии по номинациям с краткой мотивировкой (дается список номинаций и выдвигаемых претендентов на присуждение премии) или об отказе от выдвижения претендентов на присуждение премии,</w:t>
      </w:r>
    </w:p>
    <w:p w:rsidR="000F2EE7" w:rsidRPr="0031612C" w:rsidRDefault="000F2EE7" w:rsidP="000F2EE7">
      <w:pPr>
        <w:pStyle w:val="a8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proofErr w:type="gramStart"/>
      <w:r w:rsidRPr="0031612C">
        <w:rPr>
          <w:sz w:val="24"/>
          <w:szCs w:val="24"/>
        </w:rPr>
        <w:t>справки</w:t>
      </w:r>
      <w:proofErr w:type="gramEnd"/>
      <w:r w:rsidRPr="0031612C">
        <w:rPr>
          <w:sz w:val="24"/>
          <w:szCs w:val="24"/>
        </w:rPr>
        <w:t>-представления на каждого из претендентов на присуждение премии с обоснованием, опирающимся на указанные в разделе II  настоящего Положения критерии по установленной форме, согласно приложению к настоящему Положению.</w:t>
      </w:r>
    </w:p>
    <w:p w:rsidR="000F2EE7" w:rsidRPr="0031612C" w:rsidRDefault="000F2EE7" w:rsidP="000F2EE7">
      <w:pPr>
        <w:pStyle w:val="a8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31612C">
        <w:rPr>
          <w:sz w:val="24"/>
          <w:szCs w:val="24"/>
        </w:rPr>
        <w:t>видеоролики победителей школьного уровня,</w:t>
      </w:r>
    </w:p>
    <w:p w:rsidR="000F2EE7" w:rsidRPr="0031612C" w:rsidRDefault="000F2EE7" w:rsidP="000F2EE7">
      <w:pPr>
        <w:pStyle w:val="a8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31612C">
        <w:rPr>
          <w:sz w:val="24"/>
          <w:szCs w:val="24"/>
        </w:rPr>
        <w:t>согласие на обработку персональных данных,</w:t>
      </w:r>
    </w:p>
    <w:p w:rsidR="009155B3" w:rsidRPr="0031612C" w:rsidRDefault="000F2EE7" w:rsidP="003E4EA7">
      <w:pPr>
        <w:pStyle w:val="a8"/>
        <w:numPr>
          <w:ilvl w:val="0"/>
          <w:numId w:val="5"/>
        </w:numPr>
        <w:shd w:val="clear" w:color="auto" w:fill="FFFFFF"/>
        <w:tabs>
          <w:tab w:val="left" w:pos="1418"/>
        </w:tabs>
        <w:spacing w:line="252" w:lineRule="auto"/>
        <w:jc w:val="both"/>
        <w:rPr>
          <w:color w:val="000000"/>
          <w:sz w:val="24"/>
          <w:szCs w:val="24"/>
        </w:rPr>
      </w:pPr>
      <w:r w:rsidRPr="0031612C">
        <w:rPr>
          <w:sz w:val="24"/>
          <w:szCs w:val="24"/>
          <w:lang w:eastAsia="ja-JP"/>
        </w:rPr>
        <w:t>согласие претендента на присуждение премии на выдвижение, подтвержденное письменно.</w:t>
      </w:r>
    </w:p>
    <w:p w:rsidR="00D95D1E" w:rsidRPr="00D95D1E" w:rsidRDefault="00D95D1E" w:rsidP="00B26648">
      <w:pPr>
        <w:shd w:val="clear" w:color="auto" w:fill="FFFFFF"/>
        <w:tabs>
          <w:tab w:val="left" w:pos="1418"/>
        </w:tabs>
        <w:spacing w:after="0" w:line="252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за размещением и достоверностью информации, представленной в видеороликах </w:t>
      </w:r>
      <w:r w:rsidR="00915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справках-представлениях </w:t>
      </w:r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претендентов на присуждение премии, осуществляется </w:t>
      </w:r>
      <w:r w:rsidR="00915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руководителями образовательных учреждений.</w:t>
      </w:r>
    </w:p>
    <w:p w:rsidR="00D95D1E" w:rsidRPr="00D95D1E" w:rsidRDefault="005247C9" w:rsidP="00B26648">
      <w:pPr>
        <w:shd w:val="clear" w:color="auto" w:fill="FFFFFF"/>
        <w:tabs>
          <w:tab w:val="left" w:pos="567"/>
        </w:tabs>
        <w:spacing w:after="0" w:line="252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95D1E"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итогам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="00D95D1E"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отбора </w:t>
      </w:r>
      <w:r w:rsidRPr="00B266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победителей муниципального этапа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конкурсного отбора </w:t>
      </w:r>
      <w:r w:rsidR="00D95D1E"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МКК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предоставляются </w:t>
      </w:r>
      <w:r w:rsidR="00D95D1E"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документы:</w:t>
      </w:r>
    </w:p>
    <w:p w:rsidR="00D95D1E" w:rsidRPr="00D95D1E" w:rsidRDefault="00D95D1E" w:rsidP="00D95D1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письмо-ходатайство с приложением решения о выдвижении претендентов на присуждение премии (дается список номинаций и выдвигаемых претендентов на присуждение премии по номинациям) или письмо об отсутствии претендентов на присуждение премии;</w:t>
      </w:r>
    </w:p>
    <w:p w:rsidR="00D95D1E" w:rsidRDefault="00D95D1E" w:rsidP="00D95D1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справки-представления на каждого из претендентов на присуждение премии по установленной форме согласно </w:t>
      </w:r>
      <w:r w:rsidR="00782C87"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приложению,</w:t>
      </w:r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Положению;</w:t>
      </w:r>
    </w:p>
    <w:p w:rsidR="00B26648" w:rsidRPr="005247C9" w:rsidRDefault="00B26648" w:rsidP="00B26648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данных;</w:t>
      </w:r>
    </w:p>
    <w:p w:rsidR="00B26648" w:rsidRPr="00B26648" w:rsidRDefault="00B26648" w:rsidP="00B26648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>согласие претендента на присуждение премии на выдвижение, подтвержденное письменно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5D1E" w:rsidRPr="00D95D1E" w:rsidRDefault="00D95D1E" w:rsidP="00D95D1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информационные видеоролики претендентов на присуждение премии, отражающие достижения по установленным разделом </w:t>
      </w:r>
      <w:r w:rsidRPr="00D95D1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Положения критериям конкурсного отбора, в электронном виде на </w:t>
      </w:r>
      <w:r w:rsidRPr="00D95D1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CD</w:t>
      </w:r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-, </w:t>
      </w:r>
      <w:r w:rsidRPr="00D95D1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DVD</w:t>
      </w:r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-диске продолжительностью не более 3-х минут (в отдельных папках с названием номинаций и указанием действующей ссылки на размещение видеоролика в сети Интернет);</w:t>
      </w:r>
    </w:p>
    <w:p w:rsidR="00D95D1E" w:rsidRPr="00D95D1E" w:rsidRDefault="00D95D1E" w:rsidP="00D95D1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видеоролики претендентов на присуждение премии с завершенным фрагментом учебного занятия по изучению нового материала в условиях реализации федеральных государственных образовательных стандартов, в электронном виде на </w:t>
      </w:r>
      <w:r w:rsidRPr="00D95D1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CD</w:t>
      </w:r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-, </w:t>
      </w:r>
      <w:r w:rsidRPr="00D95D1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DVD</w:t>
      </w:r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-диске продолжительностью не более </w:t>
      </w:r>
      <w:r w:rsidR="00782C87"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минут</w:t>
      </w:r>
      <w:r w:rsidRPr="00D95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отдельных папках с названием номинаций и указанием действующей ссылки на размещение видеоролика в сети Интернет).</w:t>
      </w:r>
    </w:p>
    <w:p w:rsidR="00D95D1E" w:rsidRPr="005247C9" w:rsidRDefault="00D95D1E" w:rsidP="00D95D1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об аккредитации государственной общеобразовательной организации;</w:t>
      </w:r>
    </w:p>
    <w:p w:rsidR="00D95D1E" w:rsidRPr="005247C9" w:rsidRDefault="00D95D1E" w:rsidP="00D95D1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>копия титульного листа и страницы устава с полным наименованием государственной общеобразовательной организации;</w:t>
      </w:r>
    </w:p>
    <w:p w:rsidR="00D95D1E" w:rsidRPr="005247C9" w:rsidRDefault="00D95D1E" w:rsidP="00D95D1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удостоверяющего личность гражданина (паспорт);</w:t>
      </w:r>
    </w:p>
    <w:p w:rsidR="00D95D1E" w:rsidRPr="005247C9" w:rsidRDefault="00D95D1E" w:rsidP="00D95D1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страхования;</w:t>
      </w:r>
    </w:p>
    <w:p w:rsidR="00D95D1E" w:rsidRPr="005247C9" w:rsidRDefault="00D95D1E" w:rsidP="00D95D1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постановке на учет в налоговом органе физического лица (ИНН);</w:t>
      </w:r>
    </w:p>
    <w:p w:rsidR="00D95D1E" w:rsidRPr="005247C9" w:rsidRDefault="00D95D1E" w:rsidP="00D95D1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>справка о нагрузке (тарификационный лист), заверенная руководителем общеобразовательной организации;</w:t>
      </w:r>
    </w:p>
    <w:p w:rsidR="00D95D1E" w:rsidRDefault="00D95D1E" w:rsidP="00D95D1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>личная</w:t>
      </w:r>
      <w:proofErr w:type="gramEnd"/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фотография (цветная) размером 3х4 на электронном (</w:t>
      </w:r>
      <w:r w:rsidRPr="005247C9"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 xml:space="preserve">-, </w:t>
      </w:r>
      <w:r w:rsidRPr="005247C9">
        <w:rPr>
          <w:rFonts w:ascii="Times New Roman" w:eastAsia="Times New Roman" w:hAnsi="Times New Roman"/>
          <w:sz w:val="24"/>
          <w:szCs w:val="24"/>
          <w:lang w:val="en-US" w:eastAsia="ru-RU"/>
        </w:rPr>
        <w:t>DVD</w:t>
      </w:r>
      <w:r w:rsidRPr="005247C9">
        <w:rPr>
          <w:rFonts w:ascii="Times New Roman" w:eastAsia="Times New Roman" w:hAnsi="Times New Roman"/>
          <w:sz w:val="24"/>
          <w:szCs w:val="24"/>
          <w:lang w:eastAsia="ru-RU"/>
        </w:rPr>
        <w:t>-диске) и бумаж</w:t>
      </w:r>
      <w:r w:rsidR="00782C87">
        <w:rPr>
          <w:rFonts w:ascii="Times New Roman" w:eastAsia="Times New Roman" w:hAnsi="Times New Roman"/>
          <w:sz w:val="24"/>
          <w:szCs w:val="24"/>
          <w:lang w:eastAsia="ru-RU"/>
        </w:rPr>
        <w:t>ном   (2 экземпляра) носителях.</w:t>
      </w:r>
    </w:p>
    <w:p w:rsidR="006E2E7E" w:rsidRDefault="00782C87" w:rsidP="00D95D1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2C87" w:rsidRPr="00782C87" w:rsidRDefault="00782C87" w:rsidP="00D95D1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E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Pr="006E2E7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6E2E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этапе (региональном)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каждый </w:t>
      </w:r>
      <w:r w:rsidR="006E2E7E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 номинации получает возможность выступить по графику дистанционно через </w:t>
      </w:r>
      <w:proofErr w:type="spellStart"/>
      <w:r w:rsidR="006E2E7E">
        <w:rPr>
          <w:rFonts w:ascii="Times New Roman" w:eastAsia="Times New Roman" w:hAnsi="Times New Roman"/>
          <w:sz w:val="24"/>
          <w:szCs w:val="24"/>
          <w:lang w:eastAsia="ru-RU"/>
        </w:rPr>
        <w:t>вебинар</w:t>
      </w:r>
      <w:proofErr w:type="spellEnd"/>
      <w:r w:rsidR="006E2E7E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proofErr w:type="spellStart"/>
      <w:r w:rsidR="006E2E7E">
        <w:rPr>
          <w:rFonts w:ascii="Times New Roman" w:eastAsia="Times New Roman" w:hAnsi="Times New Roman"/>
          <w:sz w:val="24"/>
          <w:szCs w:val="24"/>
          <w:lang w:eastAsia="ru-RU"/>
        </w:rPr>
        <w:t>самопрезентацией</w:t>
      </w:r>
      <w:proofErr w:type="spellEnd"/>
      <w:r w:rsidR="006E2E7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более 5 минут и ответить на поступившие вопросы от членов РКК (не более 5 вопросов, продолжительность ответов не более 10 минут). Участие претендента в </w:t>
      </w:r>
      <w:proofErr w:type="spellStart"/>
      <w:r w:rsidR="006E2E7E">
        <w:rPr>
          <w:rFonts w:ascii="Times New Roman" w:eastAsia="Times New Roman" w:hAnsi="Times New Roman"/>
          <w:sz w:val="24"/>
          <w:szCs w:val="24"/>
          <w:lang w:eastAsia="ru-RU"/>
        </w:rPr>
        <w:t>вебинаре</w:t>
      </w:r>
      <w:proofErr w:type="spellEnd"/>
      <w:r w:rsidR="006E2E7E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обязательным. Выступление каждого претендента записывается и сохраняется до момента награждения победителей конкурсного отбора.</w:t>
      </w:r>
    </w:p>
    <w:p w:rsidR="00782C87" w:rsidRDefault="00782C87" w:rsidP="00D95D1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01B2" w:rsidRDefault="002A01B2" w:rsidP="00D95D1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01B2" w:rsidRDefault="002A01B2" w:rsidP="00D95D1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01B2" w:rsidRDefault="002A01B2" w:rsidP="00D95D1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01B2" w:rsidRDefault="002A01B2" w:rsidP="00D95D1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01B2" w:rsidRDefault="002A01B2" w:rsidP="00D95D1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01B2" w:rsidRDefault="002A01B2" w:rsidP="00D95D1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01B2" w:rsidRDefault="002A01B2" w:rsidP="00D95D1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01B2" w:rsidRDefault="002A01B2" w:rsidP="00D95D1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01B2" w:rsidRDefault="002A01B2" w:rsidP="00D95D1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01B2" w:rsidRDefault="002A01B2" w:rsidP="00D95D1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01B2" w:rsidRDefault="002A01B2" w:rsidP="00D95D1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01B2" w:rsidRDefault="002A01B2" w:rsidP="00D95D1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01B2" w:rsidRDefault="002A01B2" w:rsidP="00D95D1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1612C" w:rsidRDefault="0031612C" w:rsidP="00D95D1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1612C" w:rsidRDefault="0031612C" w:rsidP="00D95D1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D95D1E" w:rsidRPr="00D95D1E" w:rsidRDefault="00D95D1E" w:rsidP="00D95D1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95D1E" w:rsidRPr="00D95D1E" w:rsidRDefault="00D95D1E" w:rsidP="00D95D1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к Положению о конкурсном отборе</w:t>
      </w:r>
    </w:p>
    <w:p w:rsidR="00D95D1E" w:rsidRPr="00D95D1E" w:rsidRDefault="00D95D1E" w:rsidP="00D95D1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 xml:space="preserve">учителей-предметников и учителей начальных классов на присуждение премии Губернатора Московской области «Лучший учитель-предметник и лучший учитель начальных классов» </w:t>
      </w:r>
    </w:p>
    <w:p w:rsidR="00D95D1E" w:rsidRPr="00D95D1E" w:rsidRDefault="00D95D1E" w:rsidP="00D9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D1E" w:rsidRPr="00D95D1E" w:rsidRDefault="00D95D1E" w:rsidP="00D95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Справка-</w:t>
      </w:r>
      <w:r w:rsidR="00091198" w:rsidRPr="00D95D1E">
        <w:rPr>
          <w:rFonts w:ascii="Times New Roman" w:hAnsi="Times New Roman" w:cs="Times New Roman"/>
          <w:sz w:val="24"/>
          <w:szCs w:val="24"/>
        </w:rPr>
        <w:t>представление на</w:t>
      </w:r>
      <w:r w:rsidRPr="00D95D1E">
        <w:rPr>
          <w:rFonts w:ascii="Times New Roman" w:hAnsi="Times New Roman" w:cs="Times New Roman"/>
          <w:sz w:val="24"/>
          <w:szCs w:val="24"/>
        </w:rPr>
        <w:t xml:space="preserve"> претендента на присуждение премии</w:t>
      </w:r>
    </w:p>
    <w:p w:rsidR="00D95D1E" w:rsidRPr="00D95D1E" w:rsidRDefault="00D95D1E" w:rsidP="00D95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 xml:space="preserve"> Губернатора Московской области «</w:t>
      </w:r>
      <w:bookmarkStart w:id="0" w:name="_GoBack"/>
      <w:r w:rsidRPr="00D95D1E">
        <w:rPr>
          <w:rFonts w:ascii="Times New Roman" w:hAnsi="Times New Roman" w:cs="Times New Roman"/>
          <w:sz w:val="24"/>
          <w:szCs w:val="24"/>
        </w:rPr>
        <w:t xml:space="preserve">Лучший учитель-предметник </w:t>
      </w:r>
    </w:p>
    <w:p w:rsidR="00D95D1E" w:rsidRPr="00D95D1E" w:rsidRDefault="00D95D1E" w:rsidP="00D95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и лучший учитель начальных классов</w:t>
      </w:r>
      <w:bookmarkEnd w:id="0"/>
      <w:r w:rsidRPr="00D95D1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95D1E" w:rsidRPr="00D95D1E" w:rsidRDefault="00D95D1E" w:rsidP="00D95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  <w:gridCol w:w="3906"/>
      </w:tblGrid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Номинация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Фамилия претендента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Имя претендента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Отчество претендента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Пол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Место рождения (республика, край, область, округ, город, район, поселок, село, деревня)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Образование (полное наименование образовательной организации, год окончания)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Квалификационная категория, ученая степень, ученое звание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Какими государственными и ведомственными (отраслевыми) наградами, наградами Московской области награжден(а), даты награждения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Стаж работы: общий/в отрасли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Стаж работы в данной организации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Характеристика на претендента в соответствии с критериями конкурсного отбора (в характеристике должны быть отражены конкретные заслуги, достижения кандидата по критериям конкурсного отбора), не более 5400 печатных знаков                          (3 страницы формата А4)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Согласие на обработку персональных данных от претендента получено (число, месяц, год)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lastRenderedPageBreak/>
              <w:t>Кандидатура рекомендована (наименование МКК, дата обсуждения, номер протокола)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1E" w:rsidRPr="00D95D1E" w:rsidTr="005247C9">
        <w:tc>
          <w:tcPr>
            <w:tcW w:w="5665" w:type="dxa"/>
          </w:tcPr>
          <w:p w:rsidR="00D95D1E" w:rsidRPr="00D95D1E" w:rsidRDefault="00D95D1E" w:rsidP="00D95D1E">
            <w:pPr>
              <w:pStyle w:val="a8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D95D1E">
              <w:rPr>
                <w:sz w:val="24"/>
                <w:szCs w:val="24"/>
              </w:rPr>
              <w:t>Согласие претендента на присуждение премии на выдвижение, подтвержденное письменно, получено (число, месяц, год)</w:t>
            </w:r>
          </w:p>
        </w:tc>
        <w:tc>
          <w:tcPr>
            <w:tcW w:w="3906" w:type="dxa"/>
          </w:tcPr>
          <w:p w:rsidR="00D95D1E" w:rsidRPr="00D95D1E" w:rsidRDefault="00D95D1E" w:rsidP="008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D1E" w:rsidRPr="00D95D1E" w:rsidRDefault="00D95D1E" w:rsidP="00D95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Достоверность сведений, указанных в справке-представлении, подтверждаем.</w:t>
      </w:r>
    </w:p>
    <w:p w:rsidR="00D95D1E" w:rsidRPr="00D95D1E" w:rsidRDefault="00D95D1E" w:rsidP="00D9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6"/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536"/>
      </w:tblGrid>
      <w:tr w:rsidR="005247C9" w:rsidRPr="00D95D1E" w:rsidTr="005247C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педагогического совета общ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еобразовательного учреждения</w:t>
            </w:r>
          </w:p>
        </w:tc>
      </w:tr>
      <w:tr w:rsidR="005247C9" w:rsidRPr="00D95D1E" w:rsidTr="005247C9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C9" w:rsidRPr="00D95D1E" w:rsidTr="005247C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1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1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247C9" w:rsidRPr="00D95D1E" w:rsidTr="005247C9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C9" w:rsidRPr="00D95D1E" w:rsidTr="005247C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1E">
              <w:rPr>
                <w:rFonts w:ascii="Times New Roman" w:hAnsi="Times New Roman" w:cs="Times New Roman"/>
                <w:sz w:val="24"/>
                <w:szCs w:val="24"/>
              </w:rPr>
              <w:t>(Фамилия 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47C9" w:rsidRPr="00D95D1E" w:rsidRDefault="005247C9" w:rsidP="0052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1E">
              <w:rPr>
                <w:rFonts w:ascii="Times New Roman" w:hAnsi="Times New Roman" w:cs="Times New Roman"/>
                <w:sz w:val="24"/>
                <w:szCs w:val="24"/>
              </w:rPr>
              <w:t>(Фамилия  И.О.)</w:t>
            </w:r>
          </w:p>
        </w:tc>
      </w:tr>
    </w:tbl>
    <w:p w:rsidR="00D95D1E" w:rsidRPr="00D95D1E" w:rsidRDefault="00D95D1E" w:rsidP="00D95D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95D1E" w:rsidRPr="00D95D1E" w:rsidRDefault="00D95D1E" w:rsidP="00D95D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5D1E">
        <w:rPr>
          <w:rFonts w:ascii="Times New Roman" w:hAnsi="Times New Roman" w:cs="Times New Roman"/>
          <w:sz w:val="24"/>
          <w:szCs w:val="24"/>
        </w:rPr>
        <w:t>М.П.</w:t>
      </w:r>
    </w:p>
    <w:p w:rsidR="00D95D1E" w:rsidRPr="00D95D1E" w:rsidRDefault="00D95D1E" w:rsidP="00D95D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701"/>
        <w:gridCol w:w="397"/>
        <w:gridCol w:w="369"/>
        <w:gridCol w:w="737"/>
      </w:tblGrid>
      <w:tr w:rsidR="00D95D1E" w:rsidRPr="00D95D1E" w:rsidTr="008E628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D1E" w:rsidRPr="00D95D1E" w:rsidRDefault="00D95D1E" w:rsidP="008E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D1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D1E" w:rsidRPr="00D95D1E" w:rsidRDefault="00D95D1E" w:rsidP="008E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D1E" w:rsidRPr="00D95D1E" w:rsidRDefault="00D95D1E" w:rsidP="008E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D1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D1E" w:rsidRPr="00D95D1E" w:rsidRDefault="00D95D1E" w:rsidP="008E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D1E" w:rsidRPr="00D95D1E" w:rsidRDefault="00D95D1E" w:rsidP="008E62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D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D1E" w:rsidRPr="00D95D1E" w:rsidRDefault="00D95D1E" w:rsidP="008E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D1E" w:rsidRPr="00D95D1E" w:rsidRDefault="00D95D1E" w:rsidP="008E62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5D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D95D1E" w:rsidRPr="00D95D1E" w:rsidRDefault="00D95D1E" w:rsidP="00D95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95D1E" w:rsidRPr="00D95D1E" w:rsidSect="00ED638F">
      <w:headerReference w:type="default" r:id="rId8"/>
      <w:pgSz w:w="11906" w:h="16838"/>
      <w:pgMar w:top="96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5E" w:rsidRDefault="004D6E5E">
      <w:pPr>
        <w:spacing w:after="0" w:line="240" w:lineRule="auto"/>
      </w:pPr>
      <w:r>
        <w:separator/>
      </w:r>
    </w:p>
  </w:endnote>
  <w:endnote w:type="continuationSeparator" w:id="0">
    <w:p w:rsidR="004D6E5E" w:rsidRDefault="004D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5E" w:rsidRDefault="004D6E5E">
      <w:pPr>
        <w:spacing w:after="0" w:line="240" w:lineRule="auto"/>
      </w:pPr>
      <w:r>
        <w:separator/>
      </w:r>
    </w:p>
  </w:footnote>
  <w:footnote w:type="continuationSeparator" w:id="0">
    <w:p w:rsidR="004D6E5E" w:rsidRDefault="004D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64" w:rsidRDefault="004D6E5E">
    <w:pPr>
      <w:pStyle w:val="a6"/>
      <w:jc w:val="center"/>
    </w:pPr>
  </w:p>
  <w:p w:rsidR="00582A64" w:rsidRDefault="004D6E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23AF"/>
    <w:multiLevelType w:val="hybridMultilevel"/>
    <w:tmpl w:val="EA7E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0C79"/>
    <w:multiLevelType w:val="hybridMultilevel"/>
    <w:tmpl w:val="4944398C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2E454659"/>
    <w:multiLevelType w:val="hybridMultilevel"/>
    <w:tmpl w:val="F77AC46C"/>
    <w:lvl w:ilvl="0" w:tplc="0E8A38FA">
      <w:start w:val="1"/>
      <w:numFmt w:val="decimal"/>
      <w:lvlText w:val="%1)"/>
      <w:lvlJc w:val="left"/>
      <w:pPr>
        <w:tabs>
          <w:tab w:val="num" w:pos="1431"/>
        </w:tabs>
        <w:ind w:left="14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3">
    <w:nsid w:val="432F16AA"/>
    <w:multiLevelType w:val="hybridMultilevel"/>
    <w:tmpl w:val="577A6AA6"/>
    <w:lvl w:ilvl="0" w:tplc="FDC03D7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E7FAA"/>
    <w:multiLevelType w:val="hybridMultilevel"/>
    <w:tmpl w:val="DA7A03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1E"/>
    <w:rsid w:val="00091198"/>
    <w:rsid w:val="000F2EE7"/>
    <w:rsid w:val="00282F66"/>
    <w:rsid w:val="002A01B2"/>
    <w:rsid w:val="0031612C"/>
    <w:rsid w:val="00367A53"/>
    <w:rsid w:val="004D6E5E"/>
    <w:rsid w:val="005247C9"/>
    <w:rsid w:val="005556FF"/>
    <w:rsid w:val="0059660A"/>
    <w:rsid w:val="005D6B34"/>
    <w:rsid w:val="005E6E2E"/>
    <w:rsid w:val="006C503A"/>
    <w:rsid w:val="006D1AEF"/>
    <w:rsid w:val="006E2E7E"/>
    <w:rsid w:val="00782C87"/>
    <w:rsid w:val="00834307"/>
    <w:rsid w:val="009155B3"/>
    <w:rsid w:val="009313A8"/>
    <w:rsid w:val="00AC3565"/>
    <w:rsid w:val="00B15D2F"/>
    <w:rsid w:val="00B26648"/>
    <w:rsid w:val="00C1665D"/>
    <w:rsid w:val="00D617C8"/>
    <w:rsid w:val="00D95D1E"/>
    <w:rsid w:val="00DE1251"/>
    <w:rsid w:val="00DF7BCA"/>
    <w:rsid w:val="00ED638F"/>
    <w:rsid w:val="00F77C68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2C9D-988D-4E8E-8F99-6868E553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D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95D1E"/>
    <w:rPr>
      <w:b/>
      <w:bCs/>
    </w:rPr>
  </w:style>
  <w:style w:type="paragraph" w:customStyle="1" w:styleId="a5">
    <w:name w:val="МОН"/>
    <w:basedOn w:val="a"/>
    <w:rsid w:val="00D95D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D1E"/>
  </w:style>
  <w:style w:type="paragraph" w:styleId="a8">
    <w:name w:val="List Paragraph"/>
    <w:basedOn w:val="a"/>
    <w:uiPriority w:val="34"/>
    <w:qFormat/>
    <w:rsid w:val="00D95D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D95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F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BCA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D638F"/>
    <w:rPr>
      <w:color w:val="0563C1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ED6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4.&#1050;&#1054;&#1053;&#1050;&#1059;&#1056;&#1057;&#1067;\&#1050;&#1054;&#1053;&#1050;&#1059;&#1056;&#1057;&#1067;%20&#1055;&#1056;&#1054;&#1060;&#1052;&#1040;&#1057;&#1058;&#1045;&#1056;&#1057;&#1058;&#1042;&#1040;\&#1051;&#1091;&#1095;&#1096;&#1080;&#1081;%20&#1087;&#1086;%20&#1087;&#1088;&#1086;&#1092;&#1077;&#1089;&#1089;&#1080;&#1080;%20%202017+&#1055;&#1088;&#1077;&#1076;&#1084;&#1077;&#1090;&#1085;&#1080;&#1082;\&#1055;&#1088;&#1080;&#1082;&#1072;&#1079;&#1099;%20&#1051;&#1091;&#1095;&#1096;&#1080;&#1081;%20&#1091;&#1095;&#1080;&#1090;&#1077;&#1083;&#1100;%20-%20&#1087;&#1088;&#1077;&#1076;&#1084;&#1077;&#1090;&#1085;&#1080;&#1082;%202017\(http:\www.momos.ru)%20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2018-04-28T07:21:00Z</cp:lastPrinted>
  <dcterms:created xsi:type="dcterms:W3CDTF">2018-04-28T07:19:00Z</dcterms:created>
  <dcterms:modified xsi:type="dcterms:W3CDTF">2020-04-28T12:24:00Z</dcterms:modified>
</cp:coreProperties>
</file>