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DA" w:rsidRPr="003C79DA" w:rsidRDefault="003C79DA" w:rsidP="003C7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C79D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Программа городского методического объединения для педагогов-психологов ДОУ и школ</w:t>
      </w:r>
    </w:p>
    <w:p w:rsidR="003C79DA" w:rsidRPr="003C79DA" w:rsidRDefault="003C79DA" w:rsidP="003C79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9D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 </w:t>
      </w:r>
      <w:proofErr w:type="gramStart"/>
      <w:r w:rsidRPr="003C79DA">
        <w:rPr>
          <w:rFonts w:ascii="Times New Roman" w:eastAsia="Times New Roman" w:hAnsi="Times New Roman" w:cs="Times New Roman"/>
          <w:b/>
          <w:sz w:val="24"/>
          <w:szCs w:val="24"/>
        </w:rPr>
        <w:t>:к</w:t>
      </w:r>
      <w:proofErr w:type="gramEnd"/>
      <w:r w:rsidRPr="003C79DA">
        <w:rPr>
          <w:rFonts w:ascii="Times New Roman" w:eastAsia="Times New Roman" w:hAnsi="Times New Roman" w:cs="Times New Roman"/>
          <w:b/>
          <w:sz w:val="24"/>
          <w:szCs w:val="24"/>
        </w:rPr>
        <w:t xml:space="preserve">руглый стол </w:t>
      </w:r>
    </w:p>
    <w:p w:rsidR="003C79DA" w:rsidRPr="003C79DA" w:rsidRDefault="003C79DA" w:rsidP="003C79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9D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«Преемственность в работе педагогов-психологов ДОУ и школ по предупреждению школьной </w:t>
      </w:r>
      <w:proofErr w:type="spellStart"/>
      <w:r w:rsidRPr="003C79DA">
        <w:rPr>
          <w:rFonts w:ascii="Times New Roman" w:eastAsia="Times New Roman" w:hAnsi="Times New Roman" w:cs="Times New Roman"/>
          <w:b/>
          <w:sz w:val="24"/>
          <w:szCs w:val="24"/>
        </w:rPr>
        <w:t>дезадаптации</w:t>
      </w:r>
      <w:proofErr w:type="spellEnd"/>
      <w:r w:rsidRPr="003C79D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C79DA" w:rsidRPr="003C79DA" w:rsidRDefault="003C79DA" w:rsidP="003C79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9DA" w:rsidRPr="003C79DA" w:rsidRDefault="003C79DA" w:rsidP="003C7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79D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Дата проведения</w:t>
      </w:r>
      <w:r w:rsidRPr="003C79DA">
        <w:rPr>
          <w:rFonts w:ascii="Times New Roman" w:eastAsia="Times New Roman" w:hAnsi="Times New Roman" w:cs="Times New Roman"/>
          <w:spacing w:val="-1"/>
          <w:sz w:val="24"/>
          <w:szCs w:val="24"/>
        </w:rPr>
        <w:t>: 31октября 2018 года</w:t>
      </w:r>
    </w:p>
    <w:p w:rsidR="003C79DA" w:rsidRPr="003C79DA" w:rsidRDefault="003C79DA" w:rsidP="003C7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79D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Место проведения</w:t>
      </w:r>
      <w:r w:rsidRPr="003C79DA">
        <w:rPr>
          <w:rFonts w:ascii="Times New Roman" w:eastAsia="Times New Roman" w:hAnsi="Times New Roman" w:cs="Times New Roman"/>
          <w:spacing w:val="-1"/>
          <w:sz w:val="24"/>
          <w:szCs w:val="24"/>
        </w:rPr>
        <w:t>:  ДОУ№23 «Улыбка», ул. Энтузиастов, д. 7</w:t>
      </w:r>
    </w:p>
    <w:p w:rsidR="003C79DA" w:rsidRPr="003C79DA" w:rsidRDefault="003C79DA" w:rsidP="003C7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79D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Участники ГМО</w:t>
      </w:r>
      <w:r w:rsidRPr="003C79DA">
        <w:rPr>
          <w:rFonts w:ascii="Times New Roman" w:eastAsia="Times New Roman" w:hAnsi="Times New Roman" w:cs="Times New Roman"/>
          <w:spacing w:val="-1"/>
          <w:sz w:val="24"/>
          <w:szCs w:val="24"/>
        </w:rPr>
        <w:t>: педагоги-психологи ДОУ и школ города Дубны</w:t>
      </w:r>
    </w:p>
    <w:p w:rsidR="003C79DA" w:rsidRPr="003C79DA" w:rsidRDefault="003C79DA" w:rsidP="003C79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3889"/>
        <w:gridCol w:w="3876"/>
      </w:tblGrid>
      <w:tr w:rsidR="003C79DA" w:rsidRPr="003C79DA" w:rsidTr="00E313B7">
        <w:trPr>
          <w:trHeight w:val="27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выступающего</w:t>
            </w:r>
          </w:p>
        </w:tc>
      </w:tr>
      <w:tr w:rsidR="003C79DA" w:rsidRPr="003C79DA" w:rsidTr="00E313B7">
        <w:trPr>
          <w:trHeight w:val="78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13.00 – 13.10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Регистрация участников городского методического объединения.</w:t>
            </w:r>
          </w:p>
        </w:tc>
      </w:tr>
      <w:tr w:rsidR="003C79DA" w:rsidRPr="003C79DA" w:rsidTr="00E313B7">
        <w:trPr>
          <w:trHeight w:val="93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13.10 – 13.15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Приветственное слово участникам ГМО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Руководитель ГМО педагогов-психологов </w:t>
            </w:r>
            <w:proofErr w:type="spellStart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Огурцова</w:t>
            </w:r>
            <w:proofErr w:type="spellEnd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И.В.</w:t>
            </w:r>
          </w:p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Руководитель ГМО педагогов-психологов школ Сухарева О.В.</w:t>
            </w:r>
          </w:p>
        </w:tc>
      </w:tr>
      <w:tr w:rsidR="003C79DA" w:rsidRPr="003C79DA" w:rsidTr="00E313B7">
        <w:trPr>
          <w:trHeight w:val="104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13.15 – 13.30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Актуальные проблемы психологической готовности к школе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Педагог-психолог высшей квалификационной категории гимназии №8, Козлова Е.А</w:t>
            </w:r>
          </w:p>
        </w:tc>
      </w:tr>
      <w:tr w:rsidR="003C79DA" w:rsidRPr="003C79DA" w:rsidTr="00E313B7">
        <w:trPr>
          <w:trHeight w:val="104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13.30-13.40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Формирование социальной компетентности у детей дошкольного возраста  с ограниченными возможностями здоровья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Педагог-психолог высшей квалификационной категории ДОУ 20, руководитель ГМО педагогов-психологов </w:t>
            </w:r>
            <w:proofErr w:type="spellStart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Огурцова</w:t>
            </w:r>
            <w:proofErr w:type="spellEnd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И.В.</w:t>
            </w:r>
          </w:p>
        </w:tc>
      </w:tr>
      <w:tr w:rsidR="003C79DA" w:rsidRPr="003C79DA" w:rsidTr="00E313B7">
        <w:trPr>
          <w:trHeight w:val="111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13.40-13.55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Calibri" w:hAnsi="Times New Roman" w:cs="Times New Roman"/>
                <w:lang w:eastAsia="en-US"/>
              </w:rPr>
              <w:t>Основные формы и методы  работы с детьми с особенностями развития по формированию эмоциональной и социальной  подготовки к обучению в школе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Педагог-психолог первой квалификационной категории ДОУ 23, </w:t>
            </w:r>
          </w:p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Князева Е.В..</w:t>
            </w:r>
          </w:p>
        </w:tc>
      </w:tr>
      <w:tr w:rsidR="003C79DA" w:rsidRPr="003C79DA" w:rsidTr="00E313B7">
        <w:trPr>
          <w:trHeight w:val="12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13.55 – 14.05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Особенности формирования социально-коммуникативной сферы у детей старшего дошкольного возраста с ограниченными возможностями здоровья (на примере детей с ТНР)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Педагог-психолог высшей квалификационной категории ДОУ 26, Куренкова Ю.</w:t>
            </w:r>
            <w:proofErr w:type="gramStart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Ю</w:t>
            </w:r>
            <w:proofErr w:type="gramEnd"/>
          </w:p>
        </w:tc>
      </w:tr>
      <w:tr w:rsidR="003C79DA" w:rsidRPr="003C79DA" w:rsidTr="00E313B7">
        <w:trPr>
          <w:trHeight w:val="153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14.05-14.15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Мастер – класс по формированию произвольности у детей старшего дошкольного возраста «Учимся себя контролировать»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Педагог-психолог высшей квалификационной категории ДОУ 26, Куренкова Ю.</w:t>
            </w:r>
            <w:proofErr w:type="gramStart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Ю</w:t>
            </w:r>
            <w:proofErr w:type="gramEnd"/>
          </w:p>
        </w:tc>
      </w:tr>
      <w:tr w:rsidR="003C79DA" w:rsidRPr="003C79DA" w:rsidTr="00E313B7">
        <w:trPr>
          <w:trHeight w:val="153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14.15-14.30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Мастер – класс с элементами тренинга межкультурной коммуникации и компетентности.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Педагог-психолог  ДОУ№16 , МОУ СОШ №7</w:t>
            </w:r>
          </w:p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Кокарева И.Е.</w:t>
            </w:r>
          </w:p>
        </w:tc>
      </w:tr>
      <w:tr w:rsidR="003C79DA" w:rsidRPr="003C79DA" w:rsidTr="00E313B7">
        <w:trPr>
          <w:trHeight w:val="26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lastRenderedPageBreak/>
              <w:t>14.30-14.40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Обсуждение итогов круглого стола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Все участники ГМО,</w:t>
            </w:r>
          </w:p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Куратор ГМО педагогов-психологов, </w:t>
            </w:r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 xml:space="preserve">Е. В. </w:t>
            </w:r>
            <w:proofErr w:type="spellStart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Авдошкина</w:t>
            </w:r>
            <w:proofErr w:type="spellEnd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заместитель директора по учебно-методической работе  МБОУ дополнительного профессионального образования (повышения квалификации) "Центр </w:t>
            </w:r>
            <w:proofErr w:type="gramStart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развития образования города Дубны Московской области</w:t>
            </w:r>
            <w:proofErr w:type="gramEnd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</w:tr>
      <w:tr w:rsidR="003C79DA" w:rsidRPr="003C79DA" w:rsidTr="00E313B7">
        <w:trPr>
          <w:trHeight w:val="28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14.40-14.45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Подведение итого </w:t>
            </w:r>
            <w:proofErr w:type="gramStart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совместного</w:t>
            </w:r>
            <w:proofErr w:type="gramEnd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ГМО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Руководитель ГМО педагогов-психологов </w:t>
            </w:r>
            <w:proofErr w:type="spellStart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Огурцова</w:t>
            </w:r>
            <w:proofErr w:type="spellEnd"/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И.В.</w:t>
            </w:r>
          </w:p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Руководитель ГМО педагогов-психологов школ Сухарева О.В.</w:t>
            </w:r>
          </w:p>
        </w:tc>
      </w:tr>
      <w:tr w:rsidR="003C79DA" w:rsidRPr="003C79DA" w:rsidTr="00E313B7">
        <w:trPr>
          <w:trHeight w:val="28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14.45-15.15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Заседание ГМО по секциям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A" w:rsidRPr="003C79DA" w:rsidRDefault="003C79DA" w:rsidP="003C79DA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3C79DA" w:rsidRPr="003C79DA" w:rsidTr="00E313B7">
        <w:trPr>
          <w:trHeight w:val="289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  <w:t>Секция педагогов-психологов ДОУ</w:t>
            </w:r>
          </w:p>
        </w:tc>
      </w:tr>
      <w:tr w:rsidR="003C79DA" w:rsidRPr="003C79DA" w:rsidTr="00E313B7">
        <w:trPr>
          <w:trHeight w:val="28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DA" w:rsidRPr="003C79DA" w:rsidRDefault="003C79DA" w:rsidP="003C79D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Обсуждение программы, организации и работы регионального научно-практического семинара</w:t>
            </w:r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 xml:space="preserve"> «Психолого-педагогическое сопровождение детей дошкольного возраста с ОВЗ и особенностями развития по предупреждению социальной </w:t>
            </w:r>
            <w:proofErr w:type="spellStart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дезадаптации</w:t>
            </w:r>
            <w:proofErr w:type="spellEnd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 xml:space="preserve">». Назначение </w:t>
            </w:r>
            <w:proofErr w:type="gramStart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ответственных</w:t>
            </w:r>
            <w:proofErr w:type="gramEnd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Все участники ГМО,</w:t>
            </w:r>
          </w:p>
          <w:p w:rsidR="003C79DA" w:rsidRPr="003C79DA" w:rsidRDefault="003C79DA" w:rsidP="003C79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79D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Куратор ГМО педагогов-психологов, </w:t>
            </w:r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 xml:space="preserve">Е. В. </w:t>
            </w:r>
            <w:proofErr w:type="spellStart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Авдошкина</w:t>
            </w:r>
            <w:proofErr w:type="spellEnd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 xml:space="preserve">, заместитель директора по учебно-методической работе  МБОУ дополнительного профессионального образования (повышения квалификации) "Центр </w:t>
            </w:r>
            <w:proofErr w:type="gramStart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развития образования города Дубны Московской области</w:t>
            </w:r>
            <w:proofErr w:type="gramEnd"/>
            <w:r w:rsidRPr="003C79DA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</w:tr>
    </w:tbl>
    <w:p w:rsidR="00CF53F8" w:rsidRDefault="00CF53F8"/>
    <w:sectPr w:rsidR="00CF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3C79DA"/>
    <w:rsid w:val="003C79DA"/>
    <w:rsid w:val="00C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2019-04-18T09:20:00Z</dcterms:created>
  <dcterms:modified xsi:type="dcterms:W3CDTF">2019-04-18T09:21:00Z</dcterms:modified>
</cp:coreProperties>
</file>