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E" w:rsidRPr="00C1665D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C1665D">
        <w:rPr>
          <w:rStyle w:val="a4"/>
          <w:b w:val="0"/>
          <w:sz w:val="22"/>
          <w:szCs w:val="22"/>
        </w:rPr>
        <w:t xml:space="preserve">Приложение </w:t>
      </w:r>
    </w:p>
    <w:p w:rsidR="00D95D1E" w:rsidRPr="00C1665D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C1665D">
        <w:rPr>
          <w:rStyle w:val="a4"/>
          <w:b w:val="0"/>
          <w:sz w:val="22"/>
          <w:szCs w:val="22"/>
        </w:rPr>
        <w:t xml:space="preserve">к Приказу ГОРУНО </w:t>
      </w:r>
    </w:p>
    <w:p w:rsidR="00D95D1E" w:rsidRPr="00C1665D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C1665D">
        <w:rPr>
          <w:rStyle w:val="a4"/>
          <w:b w:val="0"/>
          <w:sz w:val="22"/>
          <w:szCs w:val="22"/>
        </w:rPr>
        <w:t xml:space="preserve">от </w:t>
      </w:r>
      <w:r w:rsidR="00ED638F">
        <w:rPr>
          <w:rStyle w:val="a4"/>
          <w:b w:val="0"/>
          <w:sz w:val="22"/>
          <w:szCs w:val="22"/>
        </w:rPr>
        <w:t xml:space="preserve">17.04.2017 </w:t>
      </w:r>
      <w:r w:rsidRPr="00C1665D">
        <w:rPr>
          <w:rStyle w:val="a4"/>
          <w:b w:val="0"/>
          <w:sz w:val="22"/>
          <w:szCs w:val="22"/>
        </w:rPr>
        <w:t>№</w:t>
      </w:r>
      <w:r w:rsidR="00ED638F">
        <w:rPr>
          <w:rStyle w:val="a4"/>
          <w:b w:val="0"/>
          <w:sz w:val="22"/>
          <w:szCs w:val="22"/>
        </w:rPr>
        <w:t>167/1.1-05</w:t>
      </w:r>
    </w:p>
    <w:p w:rsidR="00D95D1E" w:rsidRPr="00D95D1E" w:rsidRDefault="00D95D1E" w:rsidP="00D95D1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5D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r w:rsidRPr="00D95D1E">
        <w:rPr>
          <w:rFonts w:ascii="Times New Roman" w:hAnsi="Times New Roman" w:cs="Times New Roman"/>
          <w:sz w:val="24"/>
          <w:szCs w:val="24"/>
        </w:rPr>
        <w:t xml:space="preserve">конкурсном отборе учителей-предметников </w:t>
      </w:r>
    </w:p>
    <w:p w:rsid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и учителей начальных классов на присуждение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 xml:space="preserve">Губернатора Московской области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«Лучший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предметник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 xml:space="preserve">и лучший учитель начальных классов» </w:t>
      </w:r>
    </w:p>
    <w:p w:rsidR="00D95D1E" w:rsidRPr="00D95D1E" w:rsidRDefault="00D95D1E" w:rsidP="00D95D1E">
      <w:pPr>
        <w:pStyle w:val="a3"/>
        <w:spacing w:before="0" w:beforeAutospacing="0" w:after="0" w:afterAutospacing="0"/>
        <w:ind w:firstLine="720"/>
        <w:jc w:val="center"/>
        <w:rPr>
          <w:rStyle w:val="a4"/>
        </w:rPr>
      </w:pPr>
    </w:p>
    <w:p w:rsidR="00D95D1E" w:rsidRPr="00D95D1E" w:rsidRDefault="00D95D1E" w:rsidP="00D95D1E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 w:rsidRPr="00D95D1E">
        <w:rPr>
          <w:rStyle w:val="a4"/>
        </w:rPr>
        <w:t>I. Общие положения</w:t>
      </w:r>
    </w:p>
    <w:p w:rsidR="00D95D1E" w:rsidRPr="00D95D1E" w:rsidRDefault="00D95D1E" w:rsidP="00D95D1E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 w:rsidRPr="00D95D1E">
        <w:t>1.</w:t>
      </w:r>
      <w:r w:rsidRPr="00D95D1E">
        <w:tab/>
        <w:t>Настоящее Положение определяет порядок проведения и критерии 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(далее соответственно – конкурсный отбор, премия).</w:t>
      </w:r>
    </w:p>
    <w:p w:rsidR="00D95D1E" w:rsidRPr="00D95D1E" w:rsidRDefault="00D95D1E" w:rsidP="005E6E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2.</w:t>
      </w:r>
      <w:r w:rsidRPr="00D95D1E">
        <w:rPr>
          <w:rFonts w:ascii="Times New Roman" w:hAnsi="Times New Roman" w:cs="Times New Roman"/>
          <w:sz w:val="24"/>
          <w:szCs w:val="24"/>
        </w:rPr>
        <w:tab/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Pr="00D95D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5D1E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D95D1E">
        <w:rPr>
          <w:rFonts w:ascii="Times New Roman" w:hAnsi="Times New Roman" w:cs="Times New Roman"/>
          <w:sz w:val="24"/>
          <w:szCs w:val="24"/>
        </w:rPr>
        <w:t>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справедливость и объективность оценок,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открытость и прозрачность,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широкий характер профессионального и общественного обсуждения,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государственно-общественный характер экспертизы и принятия решений на всех уровнях.</w:t>
      </w:r>
    </w:p>
    <w:p w:rsidR="00D95D1E" w:rsidRPr="00D95D1E" w:rsidRDefault="00D95D1E" w:rsidP="005E6E2E">
      <w:pPr>
        <w:tabs>
          <w:tab w:val="left" w:pos="993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3.</w:t>
      </w:r>
      <w:r w:rsidRPr="00D95D1E">
        <w:rPr>
          <w:rFonts w:ascii="Times New Roman" w:hAnsi="Times New Roman" w:cs="Times New Roman"/>
          <w:sz w:val="24"/>
          <w:szCs w:val="24"/>
        </w:rPr>
        <w:tab/>
        <w:t>Конкурсный отбор учителей-предметников и учителей начальных классов проводится по следующим восемнадцати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восемнадцать лауреатов премии):</w:t>
      </w:r>
    </w:p>
    <w:p w:rsidR="00D95D1E" w:rsidRPr="00D95D1E" w:rsidRDefault="00D95D1E" w:rsidP="00D95D1E">
      <w:pPr>
        <w:pStyle w:val="a8"/>
        <w:numPr>
          <w:ilvl w:val="0"/>
          <w:numId w:val="1"/>
        </w:numPr>
        <w:tabs>
          <w:tab w:val="clear" w:pos="1431"/>
          <w:tab w:val="left" w:pos="709"/>
          <w:tab w:val="num" w:pos="1134"/>
        </w:tabs>
        <w:spacing w:line="252" w:lineRule="auto"/>
        <w:ind w:hanging="711"/>
        <w:jc w:val="both"/>
        <w:rPr>
          <w:sz w:val="24"/>
          <w:szCs w:val="24"/>
        </w:rPr>
      </w:pPr>
      <w:r w:rsidRPr="00D95D1E">
        <w:rPr>
          <w:sz w:val="24"/>
          <w:szCs w:val="24"/>
        </w:rPr>
        <w:t>лучший учитель начальных классов,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русского языка и литературы,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математики,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лучший учитель </w:t>
      </w:r>
      <w:proofErr w:type="gramStart"/>
      <w:r w:rsidRPr="00D95D1E">
        <w:rPr>
          <w:rFonts w:ascii="Times New Roman" w:hAnsi="Times New Roman" w:cs="Times New Roman"/>
          <w:sz w:val="24"/>
          <w:szCs w:val="24"/>
        </w:rPr>
        <w:t>истории,*</w:t>
      </w:r>
      <w:proofErr w:type="gramEnd"/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обществознания (включая экономику и право),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английского языка,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лучший учитель иностранного </w:t>
      </w:r>
      <w:proofErr w:type="gramStart"/>
      <w:r w:rsidRPr="00D95D1E">
        <w:rPr>
          <w:rFonts w:ascii="Times New Roman" w:hAnsi="Times New Roman" w:cs="Times New Roman"/>
          <w:sz w:val="24"/>
          <w:szCs w:val="24"/>
        </w:rPr>
        <w:t>языка,*</w:t>
      </w:r>
      <w:proofErr w:type="gramEnd"/>
      <w:r w:rsidRPr="00D95D1E">
        <w:rPr>
          <w:rFonts w:ascii="Times New Roman" w:hAnsi="Times New Roman" w:cs="Times New Roman"/>
          <w:sz w:val="24"/>
          <w:szCs w:val="24"/>
        </w:rPr>
        <w:t>*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физики,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информатики и информационно-коммуникационных технологий,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химии,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географии,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биологии,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мировой художественной культуры и изобразительного искусства,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музыки,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технологии,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физкультуры,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основ безопасности жизнедеятельности,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духовно-нравственной (православной) культуры.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*– в данной номинации могут принимать участие учителя истории и обществознания, имеющие учебную нагрузку не менее 18 часов в совокупности,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**– в данной номинации могут принимать участие учителя всех иностранных языков, кроме английского языка. 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  <w:r w:rsidRPr="00D95D1E">
        <w:t>4. Участие в конкурсном отборе могут принимать учителя-предметники и учителя начальных классов</w:t>
      </w:r>
      <w:r w:rsidR="005E6E2E">
        <w:t xml:space="preserve"> муниципальных образовательных учреждений г. Дубны</w:t>
      </w:r>
      <w:r w:rsidRPr="00D95D1E">
        <w:t>: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  <w:r w:rsidRPr="00D95D1E">
        <w:t xml:space="preserve">для которых работа в </w:t>
      </w:r>
      <w:r w:rsidR="005E6E2E">
        <w:t>ОУ</w:t>
      </w:r>
      <w:r w:rsidRPr="00D95D1E">
        <w:t xml:space="preserve"> по должности «учитель» является основным местом работы; 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имеющие учебную нагрузку не менее 15 часов (для учителей начальных классов) и не менее 18 часов (для учителей-предметников), за исключением учителей малокомплектных общеобразовательных организаций и учителей основ безопасности жизнедеятельности;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lastRenderedPageBreak/>
        <w:t>не являющиеся победителями профессиональных конкурсов учителей, проведенных в текущем году, и предусматривающих выплату денежного вознаграждения.</w:t>
      </w:r>
    </w:p>
    <w:p w:rsidR="00D95D1E" w:rsidRPr="00D95D1E" w:rsidRDefault="00D95D1E" w:rsidP="00D95D1E">
      <w:pPr>
        <w:tabs>
          <w:tab w:val="left" w:pos="1418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5.   Повторное присуждение премии одному и тому же лицу в течение 5 лет со дня ее </w:t>
      </w:r>
      <w:proofErr w:type="gramStart"/>
      <w:r w:rsidRPr="00D95D1E">
        <w:rPr>
          <w:rFonts w:ascii="Times New Roman" w:hAnsi="Times New Roman" w:cs="Times New Roman"/>
          <w:sz w:val="24"/>
          <w:szCs w:val="24"/>
        </w:rPr>
        <w:t>присуждения  не</w:t>
      </w:r>
      <w:proofErr w:type="gramEnd"/>
      <w:r w:rsidRPr="00D95D1E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center"/>
        <w:rPr>
          <w:rStyle w:val="a4"/>
          <w:b w:val="0"/>
        </w:rPr>
      </w:pPr>
      <w:r w:rsidRPr="00D95D1E">
        <w:rPr>
          <w:rStyle w:val="a4"/>
          <w:lang w:val="en-US"/>
        </w:rPr>
        <w:t>II</w:t>
      </w:r>
      <w:r w:rsidRPr="00D95D1E">
        <w:rPr>
          <w:rStyle w:val="a4"/>
        </w:rPr>
        <w:t>. Критерии конкурсного отбора</w:t>
      </w:r>
    </w:p>
    <w:p w:rsidR="00D95D1E" w:rsidRPr="00D95D1E" w:rsidRDefault="00D95D1E" w:rsidP="00D95D1E">
      <w:pPr>
        <w:pStyle w:val="a3"/>
        <w:tabs>
          <w:tab w:val="left" w:pos="1418"/>
        </w:tabs>
        <w:spacing w:before="0" w:beforeAutospacing="0" w:after="0" w:afterAutospacing="0" w:line="252" w:lineRule="auto"/>
        <w:ind w:firstLine="720"/>
        <w:jc w:val="both"/>
      </w:pPr>
      <w:r w:rsidRPr="00D95D1E">
        <w:t>Конкурсный отбор претендентов на присуждение премии на всех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D95D1E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D95D1E">
        <w:rPr>
          <w:rFonts w:ascii="Times New Roman" w:hAnsi="Times New Roman" w:cs="Times New Roman"/>
          <w:sz w:val="24"/>
          <w:szCs w:val="24"/>
        </w:rPr>
        <w:t xml:space="preserve">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уровень участия обучающихся в олимпиадах и конкурсах разного уровня по предмету;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уровень работы учителя по реализации федеральных государственных образовательных стандартов при организации образовательного процесса, по распространению своего опыта, работе в профессиональных объединениях педагогов, публикациях в прессе;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</w:p>
    <w:p w:rsidR="00D95D1E" w:rsidRPr="00D95D1E" w:rsidRDefault="00B26648" w:rsidP="00D95D1E">
      <w:pPr>
        <w:pStyle w:val="a3"/>
        <w:spacing w:before="0" w:beforeAutospacing="0" w:after="0" w:afterAutospacing="0" w:line="252" w:lineRule="auto"/>
        <w:ind w:firstLine="720"/>
        <w:jc w:val="center"/>
        <w:rPr>
          <w:rStyle w:val="a4"/>
          <w:b w:val="0"/>
        </w:rPr>
      </w:pPr>
      <w:r>
        <w:rPr>
          <w:rStyle w:val="a4"/>
          <w:lang w:val="en-US"/>
        </w:rPr>
        <w:t>III</w:t>
      </w:r>
      <w:r w:rsidR="00D95D1E" w:rsidRPr="00D95D1E">
        <w:rPr>
          <w:rStyle w:val="a4"/>
        </w:rPr>
        <w:t>. Порядок проведения конкурсного отбора</w:t>
      </w:r>
    </w:p>
    <w:p w:rsidR="00D95D1E" w:rsidRPr="00D95D1E" w:rsidRDefault="00B26648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проведения </w:t>
      </w:r>
      <w:r w:rsidR="009155B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</w:t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претенденты на присуждение премии готовят информационный видеоролик, отражающий достижения по установленным критериям конкурсного отбора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минут, и видеоролик с завершенным фрагментом учебного занятия по изучению нового материала в условиях реализации федеральных государственных образовательных стандартов продолжительностью не более 15 минут.</w:t>
      </w:r>
    </w:p>
    <w:p w:rsidR="00D95D1E" w:rsidRPr="00D95D1E" w:rsidRDefault="009155B3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>Претенденты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присуждение премии размещают вышеуказанные информационный видеоролик и видеоролик с завершенным фрагментом учебного занятия по изучению нового материала самостоятельно в сети Интернет на ресурсе  </w:t>
      </w:r>
      <w:r w:rsidR="00D95D1E" w:rsidRPr="00D95D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http://www.youtube.com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(с разрешением не менее 640х480 и с ограничением возможности комментариев), заполняют информационную анкету на сайте конкурсного отбора </w:t>
      </w:r>
      <w:hyperlink r:id="rId7" w:history="1"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(h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t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tp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: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//w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w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w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mo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m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o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.ru) с</w:t>
        </w:r>
      </w:hyperlink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указанием действующих ссылок на видеоролики.</w:t>
      </w:r>
    </w:p>
    <w:p w:rsidR="000F2EE7" w:rsidRDefault="009155B3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муниципальную комиссию</w:t>
      </w:r>
      <w:r w:rsidR="000F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направляется</w:t>
      </w:r>
      <w:r w:rsidR="000F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F2EE7" w:rsidRPr="000F2EE7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5"/>
          <w:szCs w:val="25"/>
        </w:rPr>
      </w:pPr>
      <w:r w:rsidRPr="000F2EE7">
        <w:rPr>
          <w:sz w:val="25"/>
          <w:szCs w:val="25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премии,</w:t>
      </w:r>
    </w:p>
    <w:p w:rsidR="000F2EE7" w:rsidRPr="000F2EE7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5"/>
          <w:szCs w:val="25"/>
        </w:rPr>
      </w:pPr>
      <w:r w:rsidRPr="000F2EE7">
        <w:rPr>
          <w:sz w:val="25"/>
          <w:szCs w:val="25"/>
        </w:rPr>
        <w:t xml:space="preserve">справки-представления на каждого из претендентов на присуждение премии с обоснованием, опирающимся на указанные в разделе </w:t>
      </w:r>
      <w:proofErr w:type="gramStart"/>
      <w:r w:rsidRPr="000F2EE7">
        <w:rPr>
          <w:sz w:val="25"/>
          <w:szCs w:val="25"/>
        </w:rPr>
        <w:t>II  настоящего</w:t>
      </w:r>
      <w:proofErr w:type="gramEnd"/>
      <w:r w:rsidRPr="000F2EE7">
        <w:rPr>
          <w:sz w:val="25"/>
          <w:szCs w:val="25"/>
        </w:rPr>
        <w:t xml:space="preserve"> Положения критерии по установленной форме, согласно приложению к настоящему Положению.</w:t>
      </w:r>
    </w:p>
    <w:p w:rsidR="000F2EE7" w:rsidRPr="000F2EE7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5"/>
          <w:szCs w:val="25"/>
        </w:rPr>
      </w:pPr>
      <w:r w:rsidRPr="000F2EE7">
        <w:rPr>
          <w:sz w:val="25"/>
          <w:szCs w:val="25"/>
        </w:rPr>
        <w:t>видеоролики победителей школьного уровня,</w:t>
      </w:r>
    </w:p>
    <w:p w:rsidR="000F2EE7" w:rsidRPr="000F2EE7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5"/>
          <w:szCs w:val="25"/>
        </w:rPr>
      </w:pPr>
      <w:r w:rsidRPr="000F2EE7">
        <w:rPr>
          <w:sz w:val="25"/>
          <w:szCs w:val="25"/>
        </w:rPr>
        <w:t>согласие на обработку персональных данных,</w:t>
      </w:r>
    </w:p>
    <w:p w:rsidR="009155B3" w:rsidRPr="000F2EE7" w:rsidRDefault="000F2EE7" w:rsidP="003E4EA7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spacing w:line="252" w:lineRule="auto"/>
        <w:jc w:val="both"/>
        <w:rPr>
          <w:color w:val="000000"/>
          <w:sz w:val="24"/>
          <w:szCs w:val="24"/>
        </w:rPr>
      </w:pPr>
      <w:r w:rsidRPr="000F2EE7">
        <w:rPr>
          <w:sz w:val="25"/>
          <w:szCs w:val="25"/>
          <w:lang w:eastAsia="ja-JP"/>
        </w:rPr>
        <w:t>согласие претендента на присуждение премии на выдвижение, подтвержденное письменно.</w:t>
      </w:r>
    </w:p>
    <w:p w:rsidR="00D95D1E" w:rsidRPr="00D95D1E" w:rsidRDefault="00D95D1E" w:rsidP="00B26648">
      <w:pPr>
        <w:shd w:val="clear" w:color="auto" w:fill="FFFFFF"/>
        <w:tabs>
          <w:tab w:val="left" w:pos="1418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размещением и достоверностью информации, представленной в видеороликах 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справках-представлениях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претендентов на присуждение премии, осуществляется 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руководителями образовательных учреждений.</w:t>
      </w:r>
    </w:p>
    <w:p w:rsidR="00D95D1E" w:rsidRPr="00D95D1E" w:rsidRDefault="005247C9" w:rsidP="00B26648">
      <w:pPr>
        <w:shd w:val="clear" w:color="auto" w:fill="FFFFFF"/>
        <w:tabs>
          <w:tab w:val="left" w:pos="567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отбора </w:t>
      </w:r>
      <w:r w:rsidRPr="00B266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победителей муниципального этапа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конкурсного отбора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МКК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письмо-ходатайство с приложением решения о выдвижении претендентов на присуждение премии (дается список номинаций и выдвигаемых претендентов на присуждение премии по номинациям) или письмо об отсутствии претендентов на присуждение премии;</w:t>
      </w:r>
    </w:p>
    <w:p w:rsid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справки-представления на каждого из претендентов на присуждение премии по установленной форме согласно </w:t>
      </w:r>
      <w:proofErr w:type="gramStart"/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Положению;</w:t>
      </w:r>
    </w:p>
    <w:p w:rsidR="00B26648" w:rsidRPr="005247C9" w:rsidRDefault="00B26648" w:rsidP="00B26648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B26648" w:rsidRPr="00B26648" w:rsidRDefault="00B26648" w:rsidP="00B26648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согласие претендента на присуждение премии на выдвижение, подтвержденное письменно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 критериям конкурсного отбора, в электронном виде на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-,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DVD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видеоролика в сети Интернет);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условиях реализации федеральных государственных образовательных стандартов, в электронном виде на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-,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DVD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-диске продолжительностью не более </w:t>
      </w:r>
      <w:proofErr w:type="gramStart"/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 минут</w:t>
      </w:r>
      <w:proofErr w:type="gramEnd"/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отдельных папках с названием номинаций и указанием действующей ссылки на размещение видеоролика в сети Интернет).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об аккредитации государственной общеобразовательной организации;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титульного листа и страницы устава с полным наименованием государственной общеобразовательной организации;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гражданина (паспорт);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физического лица (ИНН);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справка о нагрузке (тарификационный лист), заверенная руководителем общеобразовательной организации;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личная фотография (цветная) размером 3х4 на электронном (</w:t>
      </w:r>
      <w:r w:rsidRPr="005247C9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5247C9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-диске) и бумажном</w:t>
      </w:r>
      <w:proofErr w:type="gramStart"/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 xml:space="preserve">2 экземпляра) носителях; </w:t>
      </w: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к Положению о конкурсном отборе</w:t>
      </w: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</w:t>
      </w:r>
    </w:p>
    <w:p w:rsidR="00D95D1E" w:rsidRPr="00D95D1E" w:rsidRDefault="00D95D1E" w:rsidP="00D9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Справка-</w:t>
      </w:r>
      <w:proofErr w:type="gramStart"/>
      <w:r w:rsidRPr="00D95D1E">
        <w:rPr>
          <w:rFonts w:ascii="Times New Roman" w:hAnsi="Times New Roman" w:cs="Times New Roman"/>
          <w:sz w:val="24"/>
          <w:szCs w:val="24"/>
        </w:rPr>
        <w:t>представление  на</w:t>
      </w:r>
      <w:proofErr w:type="gramEnd"/>
      <w:r w:rsidRPr="00D95D1E">
        <w:rPr>
          <w:rFonts w:ascii="Times New Roman" w:hAnsi="Times New Roman" w:cs="Times New Roman"/>
          <w:sz w:val="24"/>
          <w:szCs w:val="24"/>
        </w:rPr>
        <w:t xml:space="preserve"> претендента на присуждение премии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«Лучший учитель-предметник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и лучший учитель начальных классов»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3906"/>
      </w:tblGrid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Номинация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Фамилия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Имя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Отчество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lastRenderedPageBreak/>
              <w:t>Место работы, занимаемая должность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Пол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отбора), не более 5400 печатных знаков                          (3 страницы формата А4)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Согласие на обработку персональных данных от претендента получено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Кандидатура рекомендована (наименование МКК, дата обсуждения, номер протокола)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p w:rsidR="00D95D1E" w:rsidRPr="00D95D1E" w:rsidRDefault="00D95D1E" w:rsidP="00D9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6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536"/>
      </w:tblGrid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педагогического совета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еобразовательного учреждения</w:t>
            </w: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(Фамилия  И.О.)</w:t>
            </w:r>
          </w:p>
        </w:tc>
      </w:tr>
    </w:tbl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М.П.</w:t>
      </w:r>
    </w:p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D95D1E" w:rsidRPr="00D95D1E" w:rsidTr="008E62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95D1E" w:rsidRPr="00D95D1E" w:rsidRDefault="00D95D1E" w:rsidP="00D95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5D1E" w:rsidRPr="00D95D1E" w:rsidSect="00ED638F">
      <w:headerReference w:type="default" r:id="rId8"/>
      <w:pgSz w:w="11906" w:h="16838"/>
      <w:pgMar w:top="96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07" w:rsidRDefault="00834307">
      <w:pPr>
        <w:spacing w:after="0" w:line="240" w:lineRule="auto"/>
      </w:pPr>
      <w:r>
        <w:separator/>
      </w:r>
    </w:p>
  </w:endnote>
  <w:endnote w:type="continuationSeparator" w:id="0">
    <w:p w:rsidR="00834307" w:rsidRDefault="0083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07" w:rsidRDefault="00834307">
      <w:pPr>
        <w:spacing w:after="0" w:line="240" w:lineRule="auto"/>
      </w:pPr>
      <w:r>
        <w:separator/>
      </w:r>
    </w:p>
  </w:footnote>
  <w:footnote w:type="continuationSeparator" w:id="0">
    <w:p w:rsidR="00834307" w:rsidRDefault="0083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64" w:rsidRDefault="00834307">
    <w:pPr>
      <w:pStyle w:val="a6"/>
      <w:jc w:val="center"/>
    </w:pPr>
  </w:p>
  <w:p w:rsidR="00582A64" w:rsidRDefault="008343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C79"/>
    <w:multiLevelType w:val="hybridMultilevel"/>
    <w:tmpl w:val="4944398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2E454659"/>
    <w:multiLevelType w:val="hybridMultilevel"/>
    <w:tmpl w:val="F77AC46C"/>
    <w:lvl w:ilvl="0" w:tplc="0E8A38FA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 w15:restartNumberingAfterBreak="0">
    <w:nsid w:val="432F16AA"/>
    <w:multiLevelType w:val="hybridMultilevel"/>
    <w:tmpl w:val="577A6AA6"/>
    <w:lvl w:ilvl="0" w:tplc="FDC03D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7FAA"/>
    <w:multiLevelType w:val="hybridMultilevel"/>
    <w:tmpl w:val="DA7A0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E"/>
    <w:rsid w:val="000F2EE7"/>
    <w:rsid w:val="00367A53"/>
    <w:rsid w:val="005247C9"/>
    <w:rsid w:val="005D6B34"/>
    <w:rsid w:val="005E6E2E"/>
    <w:rsid w:val="00834307"/>
    <w:rsid w:val="009155B3"/>
    <w:rsid w:val="00AC3565"/>
    <w:rsid w:val="00B26648"/>
    <w:rsid w:val="00C1665D"/>
    <w:rsid w:val="00D617C8"/>
    <w:rsid w:val="00D95D1E"/>
    <w:rsid w:val="00DF7BCA"/>
    <w:rsid w:val="00ED638F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2F92"/>
  <w15:chartTrackingRefBased/>
  <w15:docId w15:val="{F1AF2C9D-988D-4E8E-8F99-6868E55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95D1E"/>
    <w:rPr>
      <w:b/>
      <w:bCs/>
    </w:rPr>
  </w:style>
  <w:style w:type="paragraph" w:customStyle="1" w:styleId="a5">
    <w:name w:val="МОН"/>
    <w:basedOn w:val="a"/>
    <w:rsid w:val="00D95D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D1E"/>
  </w:style>
  <w:style w:type="paragraph" w:styleId="a8">
    <w:name w:val="List Paragraph"/>
    <w:basedOn w:val="a"/>
    <w:uiPriority w:val="34"/>
    <w:qFormat/>
    <w:rsid w:val="00D95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BC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D638F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ED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(http:/www.momos.ru)%20&#1089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2017-04-18T12:47:00Z</cp:lastPrinted>
  <dcterms:created xsi:type="dcterms:W3CDTF">2017-04-17T12:41:00Z</dcterms:created>
  <dcterms:modified xsi:type="dcterms:W3CDTF">2017-04-19T13:24:00Z</dcterms:modified>
</cp:coreProperties>
</file>