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F1386">
        <w:rPr>
          <w:rFonts w:ascii="Times New Roman" w:hAnsi="Times New Roman" w:cs="Times New Roman"/>
          <w:sz w:val="24"/>
          <w:szCs w:val="24"/>
        </w:rPr>
        <w:t>Одной из приоритетных задач развития информатизации системы образования на современном этапе является оказание услуг населению в электронном виде.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Внедрение услуги «Предоставление информации о текущей успеваемости учащегося, ведение электронного дневника и электронного журнала успеваемости» в городском округе Дубна началось с мая 2011 года. 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Учитывая, что указанная услуга должна предоставляться в электронном виде, перед нами встал главный вопрос: какое прикладное решение выбрать для реализации данной  услуги.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Проанализировав предложения, мы остановились на АСУ «Виртуальная школа». Разработчик 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. Белгород,  ООО «Фабрика информационных технологий».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Все 13 образовательных учреждений, подведомственных Управлению народного образования г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>убны выбрали данную систему.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Что послужило основанием для выбора системы: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АСУ «Виртуальная школа» является частью интегрированной системы портала «Муниципальные услуги в сфере образования», 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 объединяет в себе возможность реализации сразу 8 услуг в электронном виде.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Данная система соответствует стандартам, предъявляемым к информационным системам. Стандарты размещены на сайте http://metod-portal.ru 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АСУ «Виртуальная школа» соответствует единым требованиям, предъявляемым к системам ведения журналов успеваемости обучающихся в электронном виде в образовательных учреждениях Российской Федерации и методическим рекомендациям.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Об особенностях «Виртуальной школы» я расскажу чуть позже. Хотелось бы остановиться на мероприятиях, предшествующих внедрению данной системы в деятельность ОУ и необходимых для выполнения в рамках непосредственной работы в школах.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На муниципальном уровне мы определили алгоритм и период внедрения данной системы по этапам:</w:t>
      </w:r>
    </w:p>
    <w:p w:rsid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Общая схема внедрения представлена на слайде.</w:t>
      </w:r>
    </w:p>
    <w:p w:rsidR="00FF1386" w:rsidRPr="00FF1386" w:rsidRDefault="00FF1386" w:rsidP="00FF1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3C8"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39.45pt;height:180pt" o:ole="">
            <v:imagedata r:id="rId5" o:title=""/>
          </v:shape>
          <o:OLEObject Type="Embed" ProgID="PowerPoint.Slide.12" ShapeID="_x0000_i1161" DrawAspect="Content" ObjectID="_1458374608" r:id="rId6"/>
        </w:objec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Этапы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>Подготовительный этап (май – август 2011 года)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1 этап (01.09.2011 – 11.12.2011)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>2 этап (12.12.2011 – август 2012)</w:t>
      </w:r>
    </w:p>
    <w:p w:rsid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3 этап (сентябрь – декабрь 2012)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На подготовительном этапе были осуществлены следующие виды работ: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>Подписание Соглашение о сотрудничестве с ООО «Фабрика информационных технологий»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Утверждение списка образовательных учреждений, участвующих в инновационной и опытно-экспериментальной деятельности.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Разработка плана-графика в рамках выполнения 1 этапа работ. С планами-графиками Вы можете познакомиться на информационно-методическом сайте отдела информационных технологий http://oit.uni-dubna.ru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>Осуществление технических работ по подготовке образовательных учреждений к внедрению системы электронных дневников и журналов, отладка работы компьютерного парка, настройка сетевых подключений.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5.</w:t>
      </w:r>
      <w:r w:rsidRPr="00FF1386">
        <w:rPr>
          <w:rFonts w:ascii="Times New Roman" w:hAnsi="Times New Roman" w:cs="Times New Roman"/>
          <w:sz w:val="24"/>
          <w:szCs w:val="24"/>
        </w:rPr>
        <w:tab/>
        <w:t>Регистрация образовательных учреждений на сайте разработчика системы.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6.</w:t>
      </w:r>
      <w:r w:rsidRPr="00FF1386">
        <w:rPr>
          <w:rFonts w:ascii="Times New Roman" w:hAnsi="Times New Roman" w:cs="Times New Roman"/>
          <w:sz w:val="24"/>
          <w:szCs w:val="24"/>
        </w:rPr>
        <w:tab/>
        <w:t>Организация обучения сотрудников школ города работе с АСУ «Виртуальная школа». Запрос на повышение квалификации работников системы образования.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На слайде представлена система взаимодействия Управления народного образования г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>убны с вузами, осуществляющими обучение педагогических работников.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Учитывая опыт внедрения программного комплекса «Хронограф», для обеспечения необходимых компетенций педагогических работников и готовности к работе с электронными журналами преподавателями университета «Дубна» были разработаны две программы обучения, максимально адаптированные к работе с АСУ «Виртуальная школа»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- «Использование программного комплекса оперативного управления «Виртуальная школа» в деятельности заместителя директора образовательного учреждения по учебно-воспитательной работе (УВР)» (электронные дневники, электронные журналы)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- «Использование программного комплекса оперативного управления «Виртуальная школа» в деятельности учителя-предметника и классного руководителя» (электронные дневники, электронные журналы).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Цель первой программы обучения – подготовка администрации школ и лиц, ответственных за методическое сопровождение педагогов, к внедрению системы электронных дневников и журналов, а также формирование заместителями директоров по УВР (администраторами на уровне ОУ)  базового функционала системы «Виртуальная школа».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Цель второй программы – обеспечение необходимого уровня </w:t>
      </w:r>
      <w:proofErr w:type="spellStart"/>
      <w:proofErr w:type="gramStart"/>
      <w:r w:rsidRPr="00FF1386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 учителей – предметников, классных руководителей для внедрения системы электронных дневников и журналов, а также отработка технологии использования в повседневной деятельности электронного интерфейса для учета успеваемости и посещаемости учащихся.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7.</w:t>
      </w:r>
      <w:r w:rsidRPr="00FF1386">
        <w:rPr>
          <w:rFonts w:ascii="Times New Roman" w:hAnsi="Times New Roman" w:cs="Times New Roman"/>
          <w:sz w:val="24"/>
          <w:szCs w:val="24"/>
        </w:rPr>
        <w:tab/>
        <w:t>Создание на сайтах ОУ и Управления народного образования раздела «Электронный дневник».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Для оказания методической помощи ОУ на информационно-методическом сайте Отдела информационных технологий МУ Центр развития образования» была размещена информация о проекте, документы, регламентирующие мероприятия по проекту,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а также методические пособия и рекомендации для педагогов.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В рамках первого этапа работ были проведены следующие мероприятия: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Обучение работников образовательных учреждений.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Надо отметить, что обучение проходило поэтапно: сначала обучались заместители директоров школ по УВР, а потом учителя. Обусловлено это было тем, что практические части программ обучения предполагали освоение технологии работы, а самостоятельные внеаудиторные занятия непосредственное наполнение баз данных. Таким образом, </w:t>
      </w:r>
      <w:r w:rsidRPr="00FF1386">
        <w:rPr>
          <w:rFonts w:ascii="Times New Roman" w:hAnsi="Times New Roman" w:cs="Times New Roman"/>
          <w:sz w:val="24"/>
          <w:szCs w:val="24"/>
        </w:rPr>
        <w:lastRenderedPageBreak/>
        <w:t>получалось, что пока не завершат свою работу завучи, учителя-предметники не могли приступить к обучению.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Работа по формированию базового функционала АСУ «Виртуальная школа».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>Заведение учетных записей для сотрудников ОУ. Около 500 записей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>Разработка первичных документов, регламентирующих деятельность образовательных учреждений, по работе с системой электронных дневников и журналов.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5.</w:t>
      </w:r>
      <w:r w:rsidRPr="00FF1386">
        <w:rPr>
          <w:rFonts w:ascii="Times New Roman" w:hAnsi="Times New Roman" w:cs="Times New Roman"/>
          <w:sz w:val="24"/>
          <w:szCs w:val="24"/>
        </w:rPr>
        <w:tab/>
        <w:t>Разработка и утверждение инструкции для администратора системы на уровне школы и лица, ответственного за методическое сопровождение педагогов.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6.</w:t>
      </w:r>
      <w:r w:rsidRPr="00FF1386">
        <w:rPr>
          <w:rFonts w:ascii="Times New Roman" w:hAnsi="Times New Roman" w:cs="Times New Roman"/>
          <w:sz w:val="24"/>
          <w:szCs w:val="24"/>
        </w:rPr>
        <w:tab/>
        <w:t>Согласование и консультирование с разработчиком текущих вопросов внедрения системы.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7.</w:t>
      </w:r>
      <w:r w:rsidRPr="00FF1386">
        <w:rPr>
          <w:rFonts w:ascii="Times New Roman" w:hAnsi="Times New Roman" w:cs="Times New Roman"/>
          <w:sz w:val="24"/>
          <w:szCs w:val="24"/>
        </w:rPr>
        <w:tab/>
        <w:t>Утверждение плана-графика 2 этапа работ.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По итогам обучения работников школ к окончанию первого этапа работа по внедрению систем электронных дневников и журналов были полностью сформированы базы ОУ, педагоги начали работу по внесению оценок, тем уроков и домашних заданий.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В период выполнения работ возникла необходимость в постоянном консультировании работников школ по работе с АСУ «Виртуальная школа», в освоении навыков работы с электронным журналом. Для решения этой проблемы была построена система помощи педагогам ОУ.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За каждой школой был закреплен преподаватель-консультант,  осуществляющий помощь лицу, назначенному в образовательном учреждении за методическое сопровождение учителей-предметников, который, в свою очередь, осуществлял поддержку педагогов на местах.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Хотелось бы отметить особую роль на данном этапе в дистанционном консультировании работников школ по средствам использования электронной почты,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 xml:space="preserve">, агента,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icq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 xml:space="preserve"> и других подобных предложений. При отсутствии возможности использования в работе ОУ указанных сервисов внедрение, а в особенности обучение работников школ длилось бы по времени значительно больше, чем потребовалось нам.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Не теряет своей актуальности и сегодня данная система консультирования педагогов ОУ.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В рамках второго этапа работ были осуществлены следующие мероприятия: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Педагогами ОУ присвоены учетные записи учащимся и их родителями в системе «Виртуальная школа».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Проведены родительские собрания и классные часы по оказанию услуги «Предоставление информации о текущей успеваемости учащегося, ведение электронного дневника и электронного журнала успеваемости» и возможности ее получения с помощью  АСУ «Виртуальная школа».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Был осуществлен мониторинг работы администраторов баз ОУ и учителей-предметников. По итогам мониторинга стало ясно, что в городском округе Дубна более 90% педагогов приступили к работе с электронными журналами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Говоря о деятельности педагогов ОУ по работе с электронными журналами нельзя не остановится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 на наглядном представлении самой системы «Виртуальная школа».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Доступ к системе осуществляется через сайт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vsopen.ru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>, где происходит авторизация пользователей через присвоенные им логины и пароли.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Назначение АСУ «Виртуальная школа»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>является системой автоматизации образовательного процесса;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предоставляет возможность получения школами и управлением образования первичной информации об учениках, родителях и учителях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>позволяет перевести типовой журнал в электронный вид;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>предоставляет возможность получения  родителями информации о ребенке через Интернет;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5.</w:t>
      </w:r>
      <w:r w:rsidRPr="00FF1386">
        <w:rPr>
          <w:rFonts w:ascii="Times New Roman" w:hAnsi="Times New Roman" w:cs="Times New Roman"/>
          <w:sz w:val="24"/>
          <w:szCs w:val="24"/>
        </w:rPr>
        <w:tab/>
        <w:t>позволяет оперативно формировать необходимую отчетность в соответствии со стандартными формами.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Основные пользователи АСУ «Виртуальная школа»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Администратор объекта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Представитель Управления образования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Директор ОУ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>иректора по областям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Учителя-предметники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Ученики</w:t>
      </w:r>
    </w:p>
    <w:p w:rsidR="00FF1386" w:rsidRPr="00FF1386" w:rsidRDefault="00FF1386" w:rsidP="00FF1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Родители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Интерфейс АСУ «Виртуальная школа»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Блоки: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>Кадры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Классы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>Методическая работа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>Образовательный процесс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5.</w:t>
      </w:r>
      <w:r w:rsidRPr="00FF1386">
        <w:rPr>
          <w:rFonts w:ascii="Times New Roman" w:hAnsi="Times New Roman" w:cs="Times New Roman"/>
          <w:sz w:val="24"/>
          <w:szCs w:val="24"/>
        </w:rPr>
        <w:tab/>
        <w:t>Работа со школой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6.</w:t>
      </w:r>
      <w:r w:rsidRPr="00FF1386">
        <w:rPr>
          <w:rFonts w:ascii="Times New Roman" w:hAnsi="Times New Roman" w:cs="Times New Roman"/>
          <w:sz w:val="24"/>
          <w:szCs w:val="24"/>
        </w:rPr>
        <w:tab/>
        <w:t>Сервис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БАЗОВЫЙ ФУНКЦИОНАЛ включает следующие модули и возможности: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электронный журнал;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электронный дневник; 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справочные данные по школе;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база данных по учителям, ученикам, родителям;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комплексная выборка (поиск) по базе данных;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формирование отчетности </w:t>
      </w:r>
    </w:p>
    <w:p w:rsidR="00FF1386" w:rsidRPr="00FF1386" w:rsidRDefault="00FF1386" w:rsidP="00FF1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возможность обмена электронными сообщениями между участниками процесса (например, Учитель — Ученик, Учитель — родитель и др.)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 xml:space="preserve">Интерфейс системы, который доступен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УЧИТЕЛю-ПРЕДМЕТНИК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>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1.</w:t>
      </w:r>
      <w:r w:rsidRPr="00FF1386">
        <w:rPr>
          <w:rFonts w:ascii="Times New Roman" w:hAnsi="Times New Roman" w:cs="Times New Roman"/>
          <w:sz w:val="24"/>
          <w:szCs w:val="24"/>
        </w:rPr>
        <w:tab/>
        <w:t>Список учеников класса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2.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Учебное расписание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3.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Учебные планы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4.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Учебный журнал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5.</w:t>
      </w:r>
      <w:r w:rsidRPr="00FF1386">
        <w:rPr>
          <w:rFonts w:ascii="Times New Roman" w:hAnsi="Times New Roman" w:cs="Times New Roman"/>
          <w:sz w:val="24"/>
          <w:szCs w:val="24"/>
        </w:rPr>
        <w:tab/>
        <w:t>Тематическое планирование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6.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Учебные материалы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7.</w:t>
      </w:r>
      <w:r w:rsidRPr="00FF1386">
        <w:rPr>
          <w:rFonts w:ascii="Times New Roman" w:hAnsi="Times New Roman" w:cs="Times New Roman"/>
          <w:sz w:val="24"/>
          <w:szCs w:val="24"/>
        </w:rPr>
        <w:tab/>
        <w:t>Внутренняя почта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Электронный журнал. Педагоги работают с ним каждый день.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Здесь учителя-предметники создают уроки и выставляют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>Учителю доступны только те предметы (подгруппы по предметам) и классы, в которых он ведет занятия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Пояснения к журналу: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Желтым цветом выделены даты уроков по расписанию.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Зеленым цветом выделены столбцы с четвертными (во 2-9 классах) и полугодовыми оценками (в 10-11 классах).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lastRenderedPageBreak/>
        <w:t>Несомненным плюсом электронного журнала является возможность автоматического подсчета среднего балла учащегося по конкретному предмету, а также подсчета количество пропусков уроков учащихся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>бведено красным цветом на слайде)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Также учитель-предметник может просматривать все оценки за прошлые месяца и необходимые ему периоды с помощью фильтра недель. 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Интерфейс системы, который доступен УЧЕНИКУ и РОДИТЕЛЮ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Учебное расписание. Ученик может создать отчет расписания и вывести его на печать.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Учебные планы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Учебные материалы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Внутренняя почта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Дневник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•</w:t>
      </w:r>
      <w:r w:rsidRPr="00FF1386">
        <w:rPr>
          <w:rFonts w:ascii="Times New Roman" w:hAnsi="Times New Roman" w:cs="Times New Roman"/>
          <w:sz w:val="24"/>
          <w:szCs w:val="24"/>
        </w:rPr>
        <w:tab/>
        <w:t>Табель успеваемости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Внешний вид электронного дневника учащегося и табеля успеваемости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  <w:r w:rsidRPr="00FF1386">
        <w:rPr>
          <w:rFonts w:ascii="Times New Roman" w:hAnsi="Times New Roman" w:cs="Times New Roman"/>
          <w:sz w:val="24"/>
          <w:szCs w:val="24"/>
        </w:rPr>
        <w:tab/>
        <w:t>Табель успеваемости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На сегодняшний день педагоги ведут кропотливую ежедневную работу по заполнению электронных журналов оценками, домашними заданиями.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Говорить о важности внедрения услуг в электронном виде бесполезно, не получая обратной связи от главных получателей этих услуг - родителей и учеников. 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Управление народного образования г</w:t>
      </w:r>
      <w:proofErr w:type="gramStart"/>
      <w:r w:rsidRPr="00FF13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F1386">
        <w:rPr>
          <w:rFonts w:ascii="Times New Roman" w:hAnsi="Times New Roman" w:cs="Times New Roman"/>
          <w:sz w:val="24"/>
          <w:szCs w:val="24"/>
        </w:rPr>
        <w:t xml:space="preserve">убны совместно с разработчиками АСУ «Виртуальная школа» провели сравнительный анализ посещаемости сайта https://www.vsopen.ru  родителями и учащимися за несколько месяцев. По итогам статистических отчетов получилось, что количество просмотров родителями и учениками сайта по позициям «Дневник» и «Табель успеваемости» с ноября 2012 по январь 2013 постоянно росло, что свидетельствует о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 xml:space="preserve"> услуги «Электронный дневник и журнал».</w:t>
      </w:r>
    </w:p>
    <w:p w:rsid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 xml:space="preserve">Завершая доклад, я хочу обратить внимание на то, что все услуги в электронном виде желательно реализовывать комплексно. Как я отмечала в начале, АСУ «Виртуальная школа» является частью интегрированной системы портала «Муниципальные услуги в сфере образования», который объединяет в себе возможность реализации сразу 8 услуг в электронном виде. Данный портал уже интегрирован с федеральным порталом государственных и муниципальных услуг </w:t>
      </w:r>
      <w:proofErr w:type="spellStart"/>
      <w:r w:rsidRPr="00FF138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F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Опыт и разработанный алгоритм внедрения  одной услуги    позволил нам создать «почву» для внедрения следующих услуг: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- «Предоставление информации об образовательных программах и учебных планах …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386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общедоступного и бесплатного образования…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386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сады)</w:t>
      </w:r>
      <w:proofErr w:type="gramEnd"/>
    </w:p>
    <w:p w:rsidR="00FF1386" w:rsidRPr="00FF1386" w:rsidRDefault="00FF1386" w:rsidP="00FF13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386">
        <w:rPr>
          <w:rFonts w:ascii="Times New Roman" w:hAnsi="Times New Roman" w:cs="Times New Roman"/>
          <w:sz w:val="24"/>
          <w:szCs w:val="24"/>
        </w:rPr>
        <w:t>Работу по реализации указанных услуг мы ведем сейчас.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386">
        <w:rPr>
          <w:rFonts w:ascii="Times New Roman" w:hAnsi="Times New Roman" w:cs="Times New Roman"/>
          <w:sz w:val="24"/>
          <w:szCs w:val="24"/>
        </w:rPr>
        <w:t>Контакты</w:t>
      </w:r>
    </w:p>
    <w:p w:rsidR="00FF1386" w:rsidRPr="00FF1386" w:rsidRDefault="00FF1386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5F" w:rsidRPr="00FF1386" w:rsidRDefault="00880B5F" w:rsidP="00FF13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B5F" w:rsidRPr="00FF1386" w:rsidSect="0088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4EE"/>
    <w:multiLevelType w:val="hybridMultilevel"/>
    <w:tmpl w:val="93A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4286"/>
    <w:multiLevelType w:val="hybridMultilevel"/>
    <w:tmpl w:val="943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386"/>
    <w:rsid w:val="00880B5F"/>
    <w:rsid w:val="00D550BA"/>
    <w:rsid w:val="00E6476C"/>
    <w:rsid w:val="00FC3B09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1812</Words>
  <Characters>10334</Characters>
  <Application>Microsoft Office Word</Application>
  <DocSecurity>0</DocSecurity>
  <Lines>86</Lines>
  <Paragraphs>24</Paragraphs>
  <ScaleCrop>false</ScaleCrop>
  <Company>Горуно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2014-04-07T07:09:00Z</dcterms:created>
  <dcterms:modified xsi:type="dcterms:W3CDTF">2014-04-07T07:17:00Z</dcterms:modified>
</cp:coreProperties>
</file>